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3DDF" w14:textId="77777777" w:rsidR="00C36291" w:rsidRPr="0031314E" w:rsidRDefault="00C36291" w:rsidP="0031314E">
      <w:pPr>
        <w:spacing w:after="0" w:line="240" w:lineRule="auto"/>
        <w:ind w:left="360" w:hanging="360"/>
        <w:contextualSpacing/>
        <w:rPr>
          <w:rFonts w:ascii="Verdana" w:hAnsi="Verdana"/>
          <w:b/>
          <w:bCs/>
        </w:rPr>
      </w:pPr>
    </w:p>
    <w:p w14:paraId="481DB897" w14:textId="7DC3A7AE" w:rsidR="00C36291" w:rsidRPr="0031314E" w:rsidRDefault="0031314E" w:rsidP="0031314E">
      <w:pPr>
        <w:spacing w:after="0" w:line="240" w:lineRule="auto"/>
        <w:contextualSpacing/>
        <w:jc w:val="center"/>
        <w:rPr>
          <w:rFonts w:ascii="Verdana" w:hAnsi="Verdana"/>
          <w:b/>
          <w:bCs/>
          <w:color w:val="0070C0"/>
        </w:rPr>
      </w:pPr>
      <w:r w:rsidRPr="0031314E">
        <w:rPr>
          <w:rFonts w:ascii="Verdana" w:hAnsi="Verdana"/>
          <w:b/>
          <w:bCs/>
          <w:color w:val="0070C0"/>
        </w:rPr>
        <w:t>22-0615 - The Final Tie-Post - Bob Black</w:t>
      </w:r>
    </w:p>
    <w:p w14:paraId="5604B678" w14:textId="77777777" w:rsidR="0031314E" w:rsidRPr="0031314E" w:rsidRDefault="0031314E" w:rsidP="0031314E">
      <w:pPr>
        <w:spacing w:after="0" w:line="240" w:lineRule="auto"/>
        <w:contextualSpacing/>
        <w:jc w:val="center"/>
        <w:rPr>
          <w:rFonts w:ascii="Verdana" w:hAnsi="Verdana"/>
          <w:b/>
          <w:bCs/>
        </w:rPr>
      </w:pPr>
    </w:p>
    <w:p w14:paraId="2963BD9B" w14:textId="77777777" w:rsidR="0031314E" w:rsidRPr="0031314E" w:rsidRDefault="0031314E" w:rsidP="0031314E">
      <w:pPr>
        <w:spacing w:after="0" w:line="240" w:lineRule="auto"/>
        <w:contextualSpacing/>
        <w:rPr>
          <w:rFonts w:ascii="Verdana" w:hAnsi="Verdana"/>
          <w:b/>
          <w:bCs/>
        </w:rPr>
      </w:pPr>
      <w:r w:rsidRPr="0031314E">
        <w:rPr>
          <w:rFonts w:ascii="Verdana" w:hAnsi="Verdana"/>
          <w:b/>
          <w:bCs/>
        </w:rPr>
        <w:t>ACTS 20:22-24</w:t>
      </w:r>
      <w:r w:rsidRPr="0031314E">
        <w:rPr>
          <w:rFonts w:ascii="Verdana" w:hAnsi="Verdana"/>
          <w:b/>
          <w:bCs/>
        </w:rPr>
        <w:br/>
        <w:t xml:space="preserve">»     22     †     And now, behold, I go bound in the spirit unto Jerusalem, not knowing the things that shall befall me there: </w:t>
      </w:r>
      <w:r w:rsidRPr="0031314E">
        <w:rPr>
          <w:rFonts w:ascii="Verdana" w:hAnsi="Verdana"/>
          <w:b/>
          <w:bCs/>
        </w:rPr>
        <w:br/>
        <w:t xml:space="preserve">»     23     †     Save that the Holy Ghost </w:t>
      </w:r>
      <w:proofErr w:type="spellStart"/>
      <w:r w:rsidRPr="0031314E">
        <w:rPr>
          <w:rFonts w:ascii="Verdana" w:hAnsi="Verdana"/>
          <w:b/>
          <w:bCs/>
        </w:rPr>
        <w:t>witnesseth</w:t>
      </w:r>
      <w:proofErr w:type="spellEnd"/>
      <w:r w:rsidRPr="0031314E">
        <w:rPr>
          <w:rFonts w:ascii="Verdana" w:hAnsi="Verdana"/>
          <w:b/>
          <w:bCs/>
        </w:rPr>
        <w:t xml:space="preserve"> in every city, saying that bonds and afflictions abide me. </w:t>
      </w:r>
      <w:r w:rsidRPr="0031314E">
        <w:rPr>
          <w:rFonts w:ascii="Verdana" w:hAnsi="Verdana"/>
          <w:b/>
          <w:bCs/>
        </w:rPr>
        <w:br/>
        <w:t xml:space="preserve">»     24     †     </w:t>
      </w:r>
      <w:r w:rsidRPr="0031314E">
        <w:rPr>
          <w:rFonts w:ascii="Verdana" w:hAnsi="Verdana"/>
          <w:b/>
          <w:bCs/>
          <w:color w:val="CC0000"/>
        </w:rPr>
        <w:t>But none of these things move me</w:t>
      </w:r>
      <w:r w:rsidRPr="0031314E">
        <w:rPr>
          <w:rFonts w:ascii="Verdana" w:hAnsi="Verdana"/>
          <w:b/>
          <w:bCs/>
        </w:rPr>
        <w:t>, neither count I my life dear unto myself, so that I might finish my course with joy, and the ministry, which I have received of the Lord Jesus, to testify the gospel of the grace of God.</w:t>
      </w:r>
    </w:p>
    <w:p w14:paraId="7BD3CDC9" w14:textId="77777777" w:rsidR="0031314E" w:rsidRDefault="0031314E" w:rsidP="0031314E">
      <w:pPr>
        <w:spacing w:after="0" w:line="240" w:lineRule="auto"/>
        <w:contextualSpacing/>
        <w:rPr>
          <w:rFonts w:ascii="Verdana" w:hAnsi="Verdana"/>
          <w:b/>
          <w:bCs/>
        </w:rPr>
      </w:pPr>
    </w:p>
    <w:p w14:paraId="681EB58F" w14:textId="77777777" w:rsidR="0031314E" w:rsidRDefault="0031314E" w:rsidP="0031314E">
      <w:pPr>
        <w:spacing w:after="0" w:line="240" w:lineRule="auto"/>
        <w:contextualSpacing/>
        <w:rPr>
          <w:rFonts w:ascii="Verdana" w:hAnsi="Verdana"/>
          <w:b/>
          <w:bCs/>
        </w:rPr>
      </w:pPr>
      <w:r w:rsidRPr="0031314E">
        <w:rPr>
          <w:rFonts w:ascii="Verdana" w:hAnsi="Verdana"/>
          <w:b/>
          <w:bCs/>
        </w:rPr>
        <w:t>Romans 14:1 - Him that is weak in the faith receive ye, but not to doubtful disputations.</w:t>
      </w:r>
      <w:r w:rsidRPr="0031314E">
        <w:rPr>
          <w:rFonts w:ascii="Verdana" w:hAnsi="Verdana"/>
          <w:b/>
          <w:bCs/>
        </w:rPr>
        <w:br/>
      </w:r>
    </w:p>
    <w:p w14:paraId="07BFF2B3" w14:textId="77777777" w:rsidR="0031314E" w:rsidRDefault="0031314E" w:rsidP="0031314E">
      <w:pPr>
        <w:spacing w:after="0" w:line="240" w:lineRule="auto"/>
        <w:contextualSpacing/>
        <w:rPr>
          <w:rFonts w:ascii="Verdana" w:hAnsi="Verdana"/>
          <w:b/>
          <w:bCs/>
        </w:rPr>
      </w:pPr>
      <w:r w:rsidRPr="0031314E">
        <w:rPr>
          <w:rFonts w:ascii="Verdana" w:hAnsi="Verdana"/>
          <w:b/>
          <w:bCs/>
        </w:rPr>
        <w:t>NLT: Accept other believers who are weak in faith, and don’t argue with them about what they think is right or wrong.</w:t>
      </w:r>
      <w:r w:rsidRPr="0031314E">
        <w:rPr>
          <w:rFonts w:ascii="Verdana" w:hAnsi="Verdana"/>
          <w:b/>
          <w:bCs/>
        </w:rPr>
        <w:br/>
      </w:r>
      <w:r w:rsidRPr="0031314E">
        <w:rPr>
          <w:rFonts w:ascii="Verdana" w:hAnsi="Verdana"/>
          <w:b/>
          <w:bCs/>
        </w:rPr>
        <w:br/>
        <w:t>Galatians 1:10 - For do I now persuade men, or God? or do I seek to please men? for if I yet pleased men, I should not be the servant of Christ.</w:t>
      </w:r>
      <w:r w:rsidRPr="0031314E">
        <w:rPr>
          <w:rFonts w:ascii="Verdana" w:hAnsi="Verdana"/>
          <w:b/>
          <w:bCs/>
        </w:rPr>
        <w:br/>
      </w:r>
      <w:r w:rsidRPr="0031314E">
        <w:rPr>
          <w:rFonts w:ascii="Verdana" w:hAnsi="Verdana"/>
          <w:b/>
          <w:bCs/>
        </w:rPr>
        <w:br/>
        <w:t>Proverbs 18:2 - A fool hath no delight in understanding, but that his heart may discover itself.</w:t>
      </w:r>
      <w:r w:rsidRPr="0031314E">
        <w:rPr>
          <w:rFonts w:ascii="Verdana" w:hAnsi="Verdana"/>
          <w:b/>
          <w:bCs/>
        </w:rPr>
        <w:br/>
      </w:r>
    </w:p>
    <w:p w14:paraId="4E4BCD2D" w14:textId="697C651F" w:rsidR="0031314E" w:rsidRPr="0031314E" w:rsidRDefault="0031314E" w:rsidP="0031314E">
      <w:pPr>
        <w:spacing w:after="0" w:line="240" w:lineRule="auto"/>
        <w:contextualSpacing/>
        <w:rPr>
          <w:rFonts w:ascii="Verdana" w:hAnsi="Verdana"/>
          <w:b/>
          <w:bCs/>
        </w:rPr>
      </w:pPr>
      <w:r w:rsidRPr="0031314E">
        <w:rPr>
          <w:rFonts w:ascii="Verdana" w:hAnsi="Verdana"/>
          <w:b/>
          <w:bCs/>
        </w:rPr>
        <w:t>ESV: A fool takes no pleasure in understanding, but only in expressing his opinion.</w:t>
      </w:r>
      <w:r w:rsidRPr="0031314E">
        <w:rPr>
          <w:rFonts w:ascii="Verdana" w:hAnsi="Verdana"/>
          <w:b/>
          <w:bCs/>
        </w:rPr>
        <w:br/>
      </w:r>
      <w:r w:rsidRPr="0031314E">
        <w:rPr>
          <w:rFonts w:ascii="Verdana" w:hAnsi="Verdana"/>
          <w:b/>
          <w:bCs/>
        </w:rPr>
        <w:br/>
        <w:t>Romans 8:7</w:t>
      </w:r>
      <w:r w:rsidRPr="0031314E">
        <w:rPr>
          <w:rFonts w:ascii="Verdana" w:hAnsi="Verdana"/>
          <w:b/>
          <w:bCs/>
        </w:rPr>
        <w:br/>
        <w:t xml:space="preserve">...the carnal mind is enmity against God: for it is not subject to the law of God, neither indeed can be. </w:t>
      </w:r>
      <w:r w:rsidRPr="0031314E">
        <w:rPr>
          <w:rFonts w:ascii="Verdana" w:hAnsi="Verdana"/>
          <w:b/>
          <w:bCs/>
        </w:rPr>
        <w:br/>
      </w:r>
      <w:r w:rsidRPr="0031314E">
        <w:rPr>
          <w:rFonts w:ascii="Verdana" w:hAnsi="Verdana"/>
          <w:b/>
          <w:bCs/>
        </w:rPr>
        <w:br/>
        <w:t>II CORINTHIANS 10:12</w:t>
      </w:r>
      <w:r w:rsidRPr="0031314E">
        <w:rPr>
          <w:rFonts w:ascii="Verdana" w:hAnsi="Verdana"/>
          <w:b/>
          <w:bCs/>
        </w:rPr>
        <w:br/>
        <w:t xml:space="preserve">For we dare not make ourselves of the </w:t>
      </w:r>
      <w:proofErr w:type="gramStart"/>
      <w:r w:rsidRPr="0031314E">
        <w:rPr>
          <w:rFonts w:ascii="Verdana" w:hAnsi="Verdana"/>
          <w:b/>
          <w:bCs/>
        </w:rPr>
        <w:t>number, or</w:t>
      </w:r>
      <w:proofErr w:type="gramEnd"/>
      <w:r w:rsidRPr="0031314E">
        <w:rPr>
          <w:rFonts w:ascii="Verdana" w:hAnsi="Verdana"/>
          <w:b/>
          <w:bCs/>
        </w:rPr>
        <w:t xml:space="preserve"> compare ourselves with some that commend themselves: but they measuring themselves by themselves, and comparing themselves among themselves, are not wise. </w:t>
      </w:r>
      <w:r w:rsidRPr="0031314E">
        <w:rPr>
          <w:rFonts w:ascii="Verdana" w:hAnsi="Verdana"/>
          <w:b/>
          <w:bCs/>
        </w:rPr>
        <w:br/>
      </w:r>
      <w:r w:rsidRPr="0031314E">
        <w:rPr>
          <w:rFonts w:ascii="Verdana" w:hAnsi="Verdana"/>
          <w:b/>
          <w:bCs/>
        </w:rPr>
        <w:br/>
      </w:r>
      <w:r w:rsidRPr="0031314E">
        <w:rPr>
          <w:rFonts w:ascii="Verdana" w:hAnsi="Verdana"/>
          <w:b/>
          <w:bCs/>
        </w:rPr>
        <w:br/>
        <w:t>PHILIPPIANS 1:20-22</w:t>
      </w:r>
      <w:r w:rsidRPr="0031314E">
        <w:rPr>
          <w:rFonts w:ascii="Verdana" w:hAnsi="Verdana"/>
          <w:b/>
          <w:bCs/>
        </w:rPr>
        <w:br/>
        <w:t xml:space="preserve">»     20     †     According to my earnest expectation and my hope, that in nothing I shall be ashamed, but that with all boldness, as always, so now also Christ shall be magnified in my body, whether it be by life, or by death. </w:t>
      </w:r>
      <w:r w:rsidRPr="0031314E">
        <w:rPr>
          <w:rFonts w:ascii="Verdana" w:hAnsi="Verdana"/>
          <w:b/>
          <w:bCs/>
        </w:rPr>
        <w:br/>
        <w:t xml:space="preserve">»     21     †     For to me to live is Christ, and to die is gain. </w:t>
      </w:r>
      <w:r w:rsidRPr="0031314E">
        <w:rPr>
          <w:rFonts w:ascii="Verdana" w:hAnsi="Verdana"/>
          <w:b/>
          <w:bCs/>
        </w:rPr>
        <w:br/>
        <w:t xml:space="preserve">»     22     †     But if I live in the flesh, this is the fruit of my </w:t>
      </w:r>
      <w:proofErr w:type="spellStart"/>
      <w:r w:rsidRPr="0031314E">
        <w:rPr>
          <w:rFonts w:ascii="Verdana" w:hAnsi="Verdana"/>
          <w:b/>
          <w:bCs/>
        </w:rPr>
        <w:t>labour</w:t>
      </w:r>
      <w:proofErr w:type="spellEnd"/>
      <w:r w:rsidRPr="0031314E">
        <w:rPr>
          <w:rFonts w:ascii="Verdana" w:hAnsi="Verdana"/>
          <w:b/>
          <w:bCs/>
        </w:rPr>
        <w:t xml:space="preserve">: yet what I shall choose I wot not. </w:t>
      </w:r>
      <w:r w:rsidRPr="0031314E">
        <w:rPr>
          <w:rFonts w:ascii="Verdana" w:hAnsi="Verdana"/>
          <w:b/>
          <w:bCs/>
        </w:rPr>
        <w:br/>
      </w:r>
      <w:r w:rsidRPr="0031314E">
        <w:rPr>
          <w:rFonts w:ascii="Verdana" w:hAnsi="Verdana"/>
          <w:b/>
          <w:bCs/>
        </w:rPr>
        <w:br/>
        <w:t>HEBREWS 6:18-19</w:t>
      </w:r>
      <w:r w:rsidRPr="0031314E">
        <w:rPr>
          <w:rFonts w:ascii="Verdana" w:hAnsi="Verdana"/>
          <w:b/>
          <w:bCs/>
        </w:rPr>
        <w:br/>
        <w:t xml:space="preserve">»     18     †     That by two immutable things, in which it was impossible for God to lie, we might have a strong consolation, who have fled for refuge to lay hold upon the hope set before us: </w:t>
      </w:r>
      <w:r w:rsidRPr="0031314E">
        <w:rPr>
          <w:rFonts w:ascii="Verdana" w:hAnsi="Verdana"/>
          <w:b/>
          <w:bCs/>
        </w:rPr>
        <w:br/>
        <w:t xml:space="preserve">»     19     †     Which hope we have as an anchor of the soul, both sure and </w:t>
      </w:r>
      <w:proofErr w:type="spellStart"/>
      <w:r w:rsidRPr="0031314E">
        <w:rPr>
          <w:rFonts w:ascii="Verdana" w:hAnsi="Verdana"/>
          <w:b/>
          <w:bCs/>
        </w:rPr>
        <w:t>stedfast</w:t>
      </w:r>
      <w:proofErr w:type="spellEnd"/>
      <w:r w:rsidRPr="0031314E">
        <w:rPr>
          <w:rFonts w:ascii="Verdana" w:hAnsi="Verdana"/>
          <w:b/>
          <w:bCs/>
        </w:rPr>
        <w:t xml:space="preserve">, and which </w:t>
      </w:r>
      <w:proofErr w:type="spellStart"/>
      <w:r w:rsidRPr="0031314E">
        <w:rPr>
          <w:rFonts w:ascii="Verdana" w:hAnsi="Verdana"/>
          <w:b/>
          <w:bCs/>
        </w:rPr>
        <w:t>entereth</w:t>
      </w:r>
      <w:proofErr w:type="spellEnd"/>
      <w:r w:rsidRPr="0031314E">
        <w:rPr>
          <w:rFonts w:ascii="Verdana" w:hAnsi="Verdana"/>
          <w:b/>
          <w:bCs/>
        </w:rPr>
        <w:t xml:space="preserve"> into that within the veil; </w:t>
      </w:r>
      <w:r w:rsidRPr="0031314E">
        <w:rPr>
          <w:rFonts w:ascii="Verdana" w:hAnsi="Verdana"/>
          <w:b/>
          <w:bCs/>
        </w:rPr>
        <w:br/>
      </w:r>
      <w:r w:rsidRPr="0031314E">
        <w:rPr>
          <w:rFonts w:ascii="Verdana" w:hAnsi="Verdana"/>
          <w:b/>
          <w:bCs/>
        </w:rPr>
        <w:br/>
      </w:r>
      <w:r w:rsidRPr="0031314E">
        <w:rPr>
          <w:rFonts w:ascii="Verdana" w:hAnsi="Verdana"/>
          <w:b/>
          <w:bCs/>
        </w:rPr>
        <w:br/>
        <w:t>JOHN 5:24</w:t>
      </w:r>
      <w:r w:rsidRPr="0031314E">
        <w:rPr>
          <w:rFonts w:ascii="Verdana" w:hAnsi="Verdana"/>
          <w:b/>
          <w:bCs/>
        </w:rPr>
        <w:br/>
      </w:r>
      <w:r w:rsidRPr="0031314E">
        <w:rPr>
          <w:rFonts w:ascii="Verdana" w:hAnsi="Verdana"/>
          <w:b/>
          <w:bCs/>
        </w:rPr>
        <w:lastRenderedPageBreak/>
        <w:t>Verily, verily, I say unto you, He that heareth my word, and believeth on him that sent me, hath everlasting life, and shall not come into condemnation; but is passed from death unto life.</w:t>
      </w:r>
      <w:r w:rsidRPr="0031314E">
        <w:rPr>
          <w:rFonts w:ascii="Verdana" w:hAnsi="Verdana"/>
          <w:b/>
          <w:bCs/>
        </w:rPr>
        <w:br/>
      </w:r>
      <w:r w:rsidRPr="0031314E">
        <w:rPr>
          <w:rFonts w:ascii="Verdana" w:hAnsi="Verdana"/>
          <w:b/>
          <w:bCs/>
        </w:rPr>
        <w:br/>
      </w:r>
      <w:r w:rsidRPr="0031314E">
        <w:rPr>
          <w:rFonts w:ascii="Verdana" w:hAnsi="Verdana"/>
          <w:b/>
          <w:bCs/>
        </w:rPr>
        <w:br/>
        <w:t>JOHN 14:12</w:t>
      </w:r>
      <w:r w:rsidRPr="0031314E">
        <w:rPr>
          <w:rFonts w:ascii="Verdana" w:hAnsi="Verdana"/>
          <w:b/>
          <w:bCs/>
        </w:rPr>
        <w:br/>
        <w:t>Verily, verily, I say unto you, He that believeth on me, the works that I do shall he do also; and greater works than these shall he do; because I go unto my Father.</w:t>
      </w:r>
      <w:r w:rsidRPr="0031314E">
        <w:rPr>
          <w:rFonts w:ascii="Verdana" w:hAnsi="Verdana"/>
          <w:b/>
          <w:bCs/>
        </w:rPr>
        <w:br/>
      </w:r>
      <w:r w:rsidRPr="0031314E">
        <w:rPr>
          <w:rFonts w:ascii="Verdana" w:hAnsi="Verdana"/>
          <w:b/>
          <w:bCs/>
        </w:rPr>
        <w:br/>
      </w:r>
      <w:r w:rsidRPr="0031314E">
        <w:rPr>
          <w:rFonts w:ascii="Verdana" w:hAnsi="Verdana"/>
          <w:b/>
          <w:bCs/>
        </w:rPr>
        <w:br/>
        <w:t>64-0823E  QUESTIONS.AND.ANSWERS.2_  JEFFERSONVILLE.IN  COD  SUNDAY_</w:t>
      </w:r>
      <w:r w:rsidRPr="0031314E">
        <w:rPr>
          <w:rFonts w:ascii="Verdana" w:hAnsi="Verdana"/>
          <w:b/>
          <w:bCs/>
        </w:rPr>
        <w:br/>
        <w:t>«  105       †        …”was the Pillar of Fire the Son of man?"</w:t>
      </w:r>
      <w:r w:rsidRPr="0031314E">
        <w:rPr>
          <w:rFonts w:ascii="Verdana" w:hAnsi="Verdana"/>
          <w:b/>
          <w:bCs/>
        </w:rPr>
        <w:br/>
        <w:t xml:space="preserve">No. The Pillar of Fire is the Anointing. </w:t>
      </w:r>
      <w:r w:rsidRPr="0031314E">
        <w:rPr>
          <w:rFonts w:ascii="Verdana" w:hAnsi="Verdana"/>
          <w:b/>
          <w:bCs/>
        </w:rPr>
        <w:br/>
      </w:r>
      <w:r w:rsidRPr="0031314E">
        <w:rPr>
          <w:rFonts w:ascii="Verdana" w:hAnsi="Verdana"/>
          <w:b/>
          <w:bCs/>
        </w:rPr>
        <w:br/>
        <w:t xml:space="preserve">Now, that Pillar of Fire is the Logos that went out of God, the Logos, which is </w:t>
      </w:r>
      <w:proofErr w:type="gramStart"/>
      <w:r w:rsidRPr="0031314E">
        <w:rPr>
          <w:rFonts w:ascii="Verdana" w:hAnsi="Verdana"/>
          <w:b/>
          <w:bCs/>
        </w:rPr>
        <w:t>actually the</w:t>
      </w:r>
      <w:proofErr w:type="gramEnd"/>
      <w:r w:rsidRPr="0031314E">
        <w:rPr>
          <w:rFonts w:ascii="Verdana" w:hAnsi="Verdana"/>
          <w:b/>
          <w:bCs/>
        </w:rPr>
        <w:t xml:space="preserve"> attribute of the Fullness of God. </w:t>
      </w:r>
      <w:r w:rsidRPr="0031314E">
        <w:rPr>
          <w:rFonts w:ascii="Verdana" w:hAnsi="Verdana"/>
          <w:b/>
          <w:bCs/>
        </w:rPr>
        <w:br/>
        <w:t xml:space="preserve">When God become into a form to where </w:t>
      </w:r>
      <w:proofErr w:type="gramStart"/>
      <w:r w:rsidRPr="0031314E">
        <w:rPr>
          <w:rFonts w:ascii="Verdana" w:hAnsi="Verdana"/>
          <w:b/>
          <w:bCs/>
        </w:rPr>
        <w:t>It</w:t>
      </w:r>
      <w:proofErr w:type="gramEnd"/>
      <w:r w:rsidRPr="0031314E">
        <w:rPr>
          <w:rFonts w:ascii="Verdana" w:hAnsi="Verdana"/>
          <w:b/>
          <w:bCs/>
        </w:rPr>
        <w:t xml:space="preserve"> could be seen, It was the anointing of the great Spirit that went forth,</w:t>
      </w:r>
      <w:r w:rsidRPr="0031314E">
        <w:rPr>
          <w:rFonts w:ascii="Verdana" w:hAnsi="Verdana"/>
          <w:b/>
          <w:bCs/>
        </w:rPr>
        <w:br/>
        <w:t xml:space="preserve">It's condescending, coming down, God, the Father, the Logos that was up over Israel, that... He was holy, could not bear sin. </w:t>
      </w:r>
      <w:r w:rsidRPr="0031314E">
        <w:rPr>
          <w:rFonts w:ascii="Verdana" w:hAnsi="Verdana"/>
          <w:b/>
          <w:bCs/>
        </w:rPr>
        <w:br/>
        <w:t>There had to be a blood offering right in Eden. Then that Logos become flesh and dwelt among us; and where this Logos dwelt in a human body, which was the Sacrifice...</w:t>
      </w:r>
      <w:r w:rsidRPr="0031314E">
        <w:rPr>
          <w:rFonts w:ascii="Verdana" w:hAnsi="Verdana"/>
          <w:b/>
          <w:bCs/>
        </w:rPr>
        <w:br/>
      </w:r>
      <w:r w:rsidRPr="0031314E">
        <w:rPr>
          <w:rFonts w:ascii="Verdana" w:hAnsi="Verdana"/>
          <w:b/>
          <w:bCs/>
        </w:rPr>
        <w:br/>
      </w:r>
      <w:r w:rsidRPr="0031314E">
        <w:rPr>
          <w:rFonts w:ascii="Verdana" w:hAnsi="Verdana"/>
          <w:b/>
          <w:bCs/>
        </w:rPr>
        <w:br/>
        <w:t>64-0823</w:t>
      </w:r>
      <w:proofErr w:type="gramStart"/>
      <w:r w:rsidRPr="0031314E">
        <w:rPr>
          <w:rFonts w:ascii="Verdana" w:hAnsi="Verdana"/>
          <w:b/>
          <w:bCs/>
        </w:rPr>
        <w:t>E  QUESTIONS.AND.ANSWERS</w:t>
      </w:r>
      <w:proofErr w:type="gramEnd"/>
      <w:r w:rsidRPr="0031314E">
        <w:rPr>
          <w:rFonts w:ascii="Verdana" w:hAnsi="Verdana"/>
          <w:b/>
          <w:bCs/>
        </w:rPr>
        <w:t>.2_  JEFFERSONVILLE.IN  COD  SUNDAY_</w:t>
      </w:r>
      <w:r w:rsidRPr="0031314E">
        <w:rPr>
          <w:rFonts w:ascii="Verdana" w:hAnsi="Verdana"/>
          <w:b/>
          <w:bCs/>
        </w:rPr>
        <w:br/>
        <w:t>Then watch the works of It. It, among us, proves the same Jesus that once lived in Palestine, the same Spirit was upon Him has come up through a Body until It's come back to Headship again, which He's coming soon to claim the Body. Amen. The Head's coming to the Body. You get it? That will be the Son of God, the Son of man, the Son of David, the I AM, the Rose of Sharon, the Lily of the Valley, the Morning Star.</w:t>
      </w:r>
      <w:r w:rsidRPr="0031314E">
        <w:rPr>
          <w:rFonts w:ascii="Verdana" w:hAnsi="Verdana"/>
          <w:b/>
          <w:bCs/>
        </w:rPr>
        <w:br/>
      </w:r>
      <w:proofErr w:type="gramStart"/>
      <w:r w:rsidRPr="0031314E">
        <w:rPr>
          <w:rFonts w:ascii="Verdana" w:hAnsi="Verdana"/>
          <w:b/>
          <w:bCs/>
        </w:rPr>
        <w:t>«  117</w:t>
      </w:r>
      <w:proofErr w:type="gramEnd"/>
      <w:r w:rsidRPr="0031314E">
        <w:rPr>
          <w:rFonts w:ascii="Verdana" w:hAnsi="Verdana"/>
          <w:b/>
          <w:bCs/>
        </w:rPr>
        <w:t xml:space="preserve">       †        I am not He; I am His servant. And the Pillar of Fire is not He; It's in Spirit form (See?) which was upon the Son of man and has come now to anoint sons of men, to bring back a ministry just exactly like He said it would be, </w:t>
      </w:r>
      <w:proofErr w:type="gramStart"/>
      <w:r w:rsidRPr="0031314E">
        <w:rPr>
          <w:rFonts w:ascii="Verdana" w:hAnsi="Verdana"/>
          <w:b/>
          <w:bCs/>
        </w:rPr>
        <w:t>in order for</w:t>
      </w:r>
      <w:proofErr w:type="gramEnd"/>
      <w:r w:rsidRPr="0031314E">
        <w:rPr>
          <w:rFonts w:ascii="Verdana" w:hAnsi="Verdana"/>
          <w:b/>
          <w:bCs/>
        </w:rPr>
        <w:t xml:space="preserve"> the Head and the rest of the Body to connect together.</w:t>
      </w:r>
      <w:r w:rsidRPr="0031314E">
        <w:rPr>
          <w:rFonts w:ascii="Verdana" w:hAnsi="Verdana"/>
          <w:b/>
          <w:bCs/>
        </w:rPr>
        <w:br/>
      </w:r>
    </w:p>
    <w:p w14:paraId="3F3D9463" w14:textId="38728078" w:rsidR="0031314E" w:rsidRPr="0031314E" w:rsidRDefault="0031314E" w:rsidP="0031314E">
      <w:pPr>
        <w:spacing w:after="0" w:line="240" w:lineRule="auto"/>
        <w:contextualSpacing/>
        <w:rPr>
          <w:rFonts w:ascii="Verdana" w:hAnsi="Verdana"/>
          <w:b/>
          <w:bCs/>
        </w:rPr>
      </w:pPr>
    </w:p>
    <w:sectPr w:rsidR="0031314E" w:rsidRPr="0031314E" w:rsidSect="003131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F3557"/>
    <w:rsid w:val="002413C6"/>
    <w:rsid w:val="00291B60"/>
    <w:rsid w:val="003115B5"/>
    <w:rsid w:val="0031314E"/>
    <w:rsid w:val="0044392F"/>
    <w:rsid w:val="007C0045"/>
    <w:rsid w:val="008F3557"/>
    <w:rsid w:val="009905E7"/>
    <w:rsid w:val="00BE7C79"/>
    <w:rsid w:val="00C36291"/>
    <w:rsid w:val="00CD6649"/>
    <w:rsid w:val="00CE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68E9"/>
  <w15:chartTrackingRefBased/>
  <w15:docId w15:val="{C9A7B816-FBE5-49C9-9E9B-74C2EC52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49"/>
    <w:pPr>
      <w:ind w:left="720"/>
      <w:contextualSpacing/>
    </w:pPr>
  </w:style>
  <w:style w:type="character" w:styleId="Hyperlink">
    <w:name w:val="Hyperlink"/>
    <w:basedOn w:val="DefaultParagraphFont"/>
    <w:uiPriority w:val="99"/>
    <w:semiHidden/>
    <w:unhideWhenUsed/>
    <w:rsid w:val="00313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Samuel Dale</cp:lastModifiedBy>
  <cp:revision>11</cp:revision>
  <dcterms:created xsi:type="dcterms:W3CDTF">2022-06-11T00:20:00Z</dcterms:created>
  <dcterms:modified xsi:type="dcterms:W3CDTF">2022-06-15T22:25:00Z</dcterms:modified>
</cp:coreProperties>
</file>