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FC51" w14:textId="77777777" w:rsidR="00435AFD" w:rsidRPr="005214D0" w:rsidRDefault="00435AFD" w:rsidP="005214D0">
      <w:pPr>
        <w:spacing w:after="0" w:line="240" w:lineRule="auto"/>
        <w:contextualSpacing/>
        <w:rPr>
          <w:rFonts w:ascii="Verdana" w:hAnsi="Verdana"/>
          <w:b/>
          <w:sz w:val="20"/>
        </w:rPr>
      </w:pPr>
    </w:p>
    <w:p w14:paraId="4404BEF9" w14:textId="30601669" w:rsidR="00D83185" w:rsidRPr="005214D0" w:rsidRDefault="0079085C" w:rsidP="005214D0">
      <w:pPr>
        <w:spacing w:after="0" w:line="240" w:lineRule="auto"/>
        <w:contextualSpacing/>
        <w:jc w:val="center"/>
        <w:rPr>
          <w:rFonts w:ascii="Verdana" w:eastAsia="Times New Roman" w:hAnsi="Verdana"/>
          <w:b/>
          <w:bCs/>
          <w:sz w:val="20"/>
          <w:szCs w:val="38"/>
        </w:rPr>
      </w:pPr>
      <w:r w:rsidRPr="005214D0">
        <w:rPr>
          <w:rFonts w:ascii="Verdana" w:eastAsia="Times New Roman" w:hAnsi="Verdana"/>
          <w:b/>
          <w:bCs/>
          <w:sz w:val="20"/>
          <w:szCs w:val="38"/>
        </w:rPr>
        <w:t>22-0420 - The 40 Days After The Resurrection - Luis Urrego</w:t>
      </w:r>
    </w:p>
    <w:p w14:paraId="714884EC" w14:textId="77777777" w:rsidR="0079085C" w:rsidRPr="005214D0" w:rsidRDefault="0079085C" w:rsidP="005214D0">
      <w:pPr>
        <w:spacing w:after="0" w:line="240" w:lineRule="auto"/>
        <w:contextualSpacing/>
        <w:rPr>
          <w:rFonts w:ascii="Verdana" w:hAnsi="Verdana"/>
          <w:b/>
          <w:color w:val="1F497D" w:themeColor="text2"/>
          <w:sz w:val="20"/>
          <w:szCs w:val="20"/>
        </w:rPr>
      </w:pPr>
    </w:p>
    <w:p w14:paraId="79AEE834" w14:textId="0A58E1B9" w:rsidR="003A567E" w:rsidRPr="003A567E" w:rsidRDefault="003A567E" w:rsidP="003A567E">
      <w:pPr>
        <w:spacing w:after="0" w:line="240" w:lineRule="auto"/>
        <w:contextualSpacing/>
        <w:rPr>
          <w:rFonts w:ascii="Verdana" w:eastAsia="Times New Roman" w:hAnsi="Verdana"/>
          <w:b/>
          <w:bCs/>
          <w:sz w:val="20"/>
          <w:szCs w:val="27"/>
        </w:rPr>
      </w:pPr>
      <w:r w:rsidRPr="003A567E">
        <w:rPr>
          <w:rFonts w:ascii="Verdana" w:eastAsia="Times New Roman" w:hAnsi="Verdana"/>
          <w:b/>
          <w:bCs/>
          <w:sz w:val="20"/>
          <w:szCs w:val="27"/>
        </w:rPr>
        <w:t>ACTS 1:1</w:t>
      </w:r>
      <w:r>
        <w:rPr>
          <w:rFonts w:ascii="Verdana" w:eastAsia="Times New Roman" w:hAnsi="Verdana"/>
          <w:b/>
          <w:bCs/>
          <w:sz w:val="20"/>
          <w:szCs w:val="27"/>
        </w:rPr>
        <w:t>-14</w:t>
      </w:r>
    </w:p>
    <w:p w14:paraId="460F0E5F"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1     †      ¶  The former treatise have I made, O Theophilus, of all that Jesus began both to do and teach, </w:t>
      </w:r>
    </w:p>
    <w:p w14:paraId="4AA7398A"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2     †     Until the day in which he was taken up, after that he through the Holy Ghost had given commandments unto the apostles whom he had chosen: </w:t>
      </w:r>
    </w:p>
    <w:p w14:paraId="0C57339C" w14:textId="77777777" w:rsidR="003A567E" w:rsidRPr="003A567E" w:rsidRDefault="003A567E" w:rsidP="003A567E">
      <w:pPr>
        <w:spacing w:after="0" w:line="240" w:lineRule="auto"/>
        <w:contextualSpacing/>
        <w:rPr>
          <w:rFonts w:ascii="Verdana" w:eastAsia="Times New Roman" w:hAnsi="Verdana"/>
          <w:b/>
          <w:bCs/>
          <w:sz w:val="20"/>
          <w:szCs w:val="27"/>
        </w:rPr>
      </w:pPr>
      <w:r w:rsidRPr="003A567E">
        <w:rPr>
          <w:rFonts w:ascii="Verdana" w:eastAsia="Times New Roman" w:hAnsi="Verdana"/>
          <w:b/>
          <w:bCs/>
          <w:sz w:val="20"/>
          <w:szCs w:val="27"/>
        </w:rPr>
        <w:t xml:space="preserve">»     3     †     To whom also he shewed himself alive after his passion by many infallible proofs, being seen of them forty days, and speaking of the things pertaining to the kingdom of God: </w:t>
      </w:r>
    </w:p>
    <w:p w14:paraId="08639E4C"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4     †     And, being assembled together with them, commanded them that they should not depart from Jerusalem, but wait for the promise of the Father, which, saith he, ye have heard of me.</w:t>
      </w:r>
    </w:p>
    <w:p w14:paraId="70BC8D0B"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5     †     For John truly baptized with water; but ye shall be baptized with the Holy Ghost not many days hence.</w:t>
      </w:r>
    </w:p>
    <w:p w14:paraId="0C7BCB1F"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6     †      ¶  When they therefore were come together, they asked of him, saying, Lord, wilt thou at this time restore again the kingdom to Israel? </w:t>
      </w:r>
    </w:p>
    <w:p w14:paraId="042C1BF0"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7     †     And he said unto them, It is not for you to know the times or the seasons, which the Father hath put in his own power.</w:t>
      </w:r>
    </w:p>
    <w:p w14:paraId="2B387817"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8     †     But ye shall receive power, after that the Holy Ghost is come upon you: and ye shall be witnesses unto me both in Jerusalem, and in all Judaea, and in Samaria, and unto the uttermost part of the earth.</w:t>
      </w:r>
    </w:p>
    <w:p w14:paraId="3063E326"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9     †     And when he had spoken these things, while they beheld, he was taken up; and a cloud received him out of their sight. </w:t>
      </w:r>
    </w:p>
    <w:p w14:paraId="030DE5A7"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10     †     And while they looked stedfastly toward heaven as he went up, behold, two men stood by them in white apparel; </w:t>
      </w:r>
    </w:p>
    <w:p w14:paraId="472FD7AA"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11     †     Which also said, Ye men of Galilee, why stand ye gazing up into heaven? this same Jesus, which is taken up from you into heaven, shall so come in like manner as ye have seen him go into heaven. </w:t>
      </w:r>
    </w:p>
    <w:p w14:paraId="11715DBE"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12     †      ¶  Then returned they unto Jerusalem from the mount called Olivet, which is from Jerusalem a sabbath day's journey. </w:t>
      </w:r>
    </w:p>
    <w:p w14:paraId="4526095B" w14:textId="77777777" w:rsidR="003A567E"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xml:space="preserve">»     13     †     And when they were come in, they went up into an upper room, where abode both Peter, and James, and John, and Andrew, Philip, and Thomas, Bartholomew, and Matthew, James the son of Alphaeus, and Simon Zelotes, and Judas the brother of James. </w:t>
      </w:r>
    </w:p>
    <w:p w14:paraId="37AF0BE8" w14:textId="78456B65" w:rsidR="00955E00" w:rsidRPr="003A567E" w:rsidRDefault="003A567E" w:rsidP="003A567E">
      <w:pPr>
        <w:spacing w:after="0" w:line="240" w:lineRule="auto"/>
        <w:contextualSpacing/>
        <w:rPr>
          <w:rFonts w:ascii="Verdana" w:eastAsia="Times New Roman" w:hAnsi="Verdana"/>
          <w:sz w:val="20"/>
          <w:szCs w:val="27"/>
        </w:rPr>
      </w:pPr>
      <w:r w:rsidRPr="003A567E">
        <w:rPr>
          <w:rFonts w:ascii="Verdana" w:eastAsia="Times New Roman" w:hAnsi="Verdana"/>
          <w:sz w:val="20"/>
          <w:szCs w:val="27"/>
        </w:rPr>
        <w:t>»     14     †     These all continued with one accord in prayer and supplication, with the women, and Mary the mother of Jesus, and with his brethren.</w:t>
      </w:r>
    </w:p>
    <w:p w14:paraId="1A360CD6" w14:textId="26972D0F" w:rsidR="003A567E" w:rsidRDefault="003A567E" w:rsidP="003A567E">
      <w:pPr>
        <w:spacing w:after="0" w:line="240" w:lineRule="auto"/>
        <w:contextualSpacing/>
        <w:rPr>
          <w:rFonts w:ascii="Verdana" w:eastAsia="Times New Roman" w:hAnsi="Verdana"/>
          <w:b/>
          <w:bCs/>
          <w:sz w:val="20"/>
          <w:szCs w:val="27"/>
        </w:rPr>
      </w:pPr>
    </w:p>
    <w:p w14:paraId="10A85E96" w14:textId="77777777" w:rsidR="003A567E" w:rsidRPr="005214D0" w:rsidRDefault="003A567E" w:rsidP="003A567E">
      <w:pPr>
        <w:spacing w:after="0" w:line="240" w:lineRule="auto"/>
        <w:contextualSpacing/>
        <w:rPr>
          <w:rFonts w:ascii="Verdana" w:eastAsia="Times New Roman" w:hAnsi="Verdana"/>
          <w:sz w:val="20"/>
        </w:rPr>
      </w:pPr>
    </w:p>
    <w:p w14:paraId="50510642" w14:textId="024A3AC9" w:rsidR="00955E00" w:rsidRPr="005214D0" w:rsidRDefault="005214D0" w:rsidP="005214D0">
      <w:pPr>
        <w:spacing w:after="0" w:line="240" w:lineRule="auto"/>
        <w:contextualSpacing/>
        <w:rPr>
          <w:rFonts w:ascii="Verdana" w:eastAsia="Times New Roman" w:hAnsi="Verdana"/>
          <w:sz w:val="20"/>
        </w:rPr>
      </w:pPr>
      <w:r w:rsidRPr="005214D0">
        <w:rPr>
          <w:rFonts w:ascii="Verdana" w:eastAsia="Times New Roman" w:hAnsi="Verdana"/>
          <w:b/>
          <w:bCs/>
          <w:sz w:val="20"/>
          <w:szCs w:val="27"/>
        </w:rPr>
        <w:t>1 CORINTHIANS 15:3-8</w:t>
      </w:r>
    </w:p>
    <w:p w14:paraId="4F69E0BA"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[3] For I delivered unto you first of all that which I also received, how that Christ died for our sins according to the scriptures; </w:t>
      </w:r>
    </w:p>
    <w:p w14:paraId="2851C928"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[4] And that he was buried, and that he rose again the third day according to the scriptures: </w:t>
      </w:r>
    </w:p>
    <w:p w14:paraId="395268B7"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[5] And that he was seen of Cephas, then of the twelve: </w:t>
      </w:r>
    </w:p>
    <w:p w14:paraId="645AC8CB"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[6] After that, he was seen of above five hundred brethren at once; of whom the greater part remain unto this present, but some are fallen asleep. </w:t>
      </w:r>
    </w:p>
    <w:p w14:paraId="739490C9"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[7] After that, he was seen of James; then of all the apostles. </w:t>
      </w:r>
    </w:p>
    <w:p w14:paraId="3B54F1CD"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[8] And last of all he was seen of me also, as of one born out of due time.</w:t>
      </w:r>
    </w:p>
    <w:p w14:paraId="0B2BBDC4" w14:textId="77777777" w:rsidR="00955E00" w:rsidRPr="005214D0" w:rsidRDefault="00955E00" w:rsidP="005214D0">
      <w:pPr>
        <w:spacing w:after="0" w:line="240" w:lineRule="auto"/>
        <w:contextualSpacing/>
        <w:rPr>
          <w:rFonts w:ascii="Verdana" w:eastAsia="Times New Roman" w:hAnsi="Verdana"/>
          <w:sz w:val="20"/>
        </w:rPr>
      </w:pPr>
    </w:p>
    <w:p w14:paraId="63BB6758"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JOHN 20:1</w:t>
      </w:r>
    </w:p>
    <w:p w14:paraId="27788A8A"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     †      ¶  The first day of the week cometh Mary Magdalene early, when it was yet dark, unto the sepulchre, and seeth the stone taken away from the sepulchre. </w:t>
      </w:r>
    </w:p>
    <w:p w14:paraId="5667955E"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     †     Then she runneth, and cometh to Simon Peter, and to the other disciple, whom Jesus loved, and saith unto them, They have taken away the Lord out of the sepulchre, and we know not where they have laid him. </w:t>
      </w:r>
    </w:p>
    <w:p w14:paraId="5EDA0AB1"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3     †     Peter therefore went forth, and that other disciple, and came to the sepulchre. </w:t>
      </w:r>
    </w:p>
    <w:p w14:paraId="6DD91671"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4     †     So they ran both together: and the other disciple did outrun Peter, and came first to the sepulchre. </w:t>
      </w:r>
    </w:p>
    <w:p w14:paraId="3C3EEDB4"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5     †     And he stooping down, and looking in, saw the linen clothes lying; yet went he not in. </w:t>
      </w:r>
    </w:p>
    <w:p w14:paraId="5531E795"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6     †     Then cometh Simon Peter following him, and went into the sepulchre, and seeth the linen clothes lie, </w:t>
      </w:r>
    </w:p>
    <w:p w14:paraId="768E2D1F"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lastRenderedPageBreak/>
        <w:t xml:space="preserve">»     7     †     And the napkin, that was about his head, not lying with the linen clothes, but wrapped together in a place by itself. </w:t>
      </w:r>
    </w:p>
    <w:p w14:paraId="4765F0FA"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8     †     Then went in also that other disciple, which came first to the sepulchre, and he saw, and believed. </w:t>
      </w:r>
    </w:p>
    <w:p w14:paraId="2CDA8442"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9     †     For as yet they knew not the scripture, that he must rise again from the dead. </w:t>
      </w:r>
    </w:p>
    <w:p w14:paraId="56109EDC"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10     †     Then the disciples went away again unto their own home. </w:t>
      </w:r>
    </w:p>
    <w:p w14:paraId="56AB3151"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11     †      ¶  But Mary stood without at the sepulchre weeping: and as she wept, she stooped down, and looked into the sepulchre, </w:t>
      </w:r>
    </w:p>
    <w:p w14:paraId="008FD0A3"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12     †     And seeth two angels in white sitting, the one at the head, and the other at the feet, where the body of Jesus had lain. </w:t>
      </w:r>
    </w:p>
    <w:p w14:paraId="2843B962"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13     †     And they say unto her, Woman, why weepest thou? She saith unto them, Because they have taken away my Lord, and I know not where they have laid him. </w:t>
      </w:r>
    </w:p>
    <w:p w14:paraId="492BB8F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14     †     And when she had thus said, she turned herself back, and saw Jesus standing, and knew not that it was Jesus. </w:t>
      </w:r>
    </w:p>
    <w:p w14:paraId="2D63FBAB"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15     †     Jesus saith unto her, Woman, why weepest thou? whom seekest thou? She, supposing him to be the gardener, saith unto him, Sir, if thou have borne him hence, tell me where thou hast laid him, and I will take him away. </w:t>
      </w:r>
    </w:p>
    <w:p w14:paraId="6FBA8AC3"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16     †     Jesus saith unto her, Mary. She turned herself, and saith unto him, Rabboni; which is to say, Master. </w:t>
      </w:r>
    </w:p>
    <w:p w14:paraId="626A4B28"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17     †     Jesus saith unto her, Touch me not; for I am not yet ascended to my Father: but go to my brethren, and say unto them, I ascend unto my Father, and your Father; and to my God, and your God.</w:t>
      </w:r>
    </w:p>
    <w:p w14:paraId="22D2222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18     †     Mary Magdalene came and told the disciples that she had seen the Lord, and that he had spoken these things unto her. </w:t>
      </w:r>
    </w:p>
    <w:p w14:paraId="7275568F"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19     †      ¶  Then the same day at evening, being the first day of the week, when the doors were shut where the disciples were assembled for fear of the Jews, came Jesus and stood in the midst, and saith unto them, Peace be unto you.</w:t>
      </w:r>
    </w:p>
    <w:p w14:paraId="1A8699B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20     †     And when he had so said, he shewed unto them his hands and his side. Then were the disciples glad, when they saw the Lord. </w:t>
      </w:r>
    </w:p>
    <w:p w14:paraId="38C405BB"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21     †     Then said Jesus to them again, Peace be unto you: as my Father hath sent me, even so send I you.</w:t>
      </w:r>
    </w:p>
    <w:p w14:paraId="531CA143"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22     †     And when he had said this, he breathed on them, and saith unto them, Receive ye the Holy Ghost: </w:t>
      </w:r>
    </w:p>
    <w:p w14:paraId="0C636860"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23     †     Whose soever sins ye remit, they are remitted unto them; and whose soever sins ye retain, they are retained.</w:t>
      </w:r>
    </w:p>
    <w:p w14:paraId="5CA7E6F7"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24     †     But Thomas, one of the twelve, called Didymus, was not with them when Jesus came. </w:t>
      </w:r>
    </w:p>
    <w:p w14:paraId="3054857F"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25     †     The other disciples therefore said unto him, We have seen the Lord. But he said unto them, Except I shall see in his hands the print of the nails, and put my finger into the print of the nails, and thrust my hand into his side, I will not believe. </w:t>
      </w:r>
    </w:p>
    <w:p w14:paraId="359224F7"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26     †      ¶  And after eight days again his disciples were within, and Thomas with them: then came Jesus, the doors being shut, and stood in the midst, and said, Peace be unto you.</w:t>
      </w:r>
    </w:p>
    <w:p w14:paraId="42A0EAAD"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27     †     Then saith he to Thomas, Reach hither thy finger, and behold my hands; and reach hither thy hand, and thrust it into my side: and be not faithless, but believing.</w:t>
      </w:r>
    </w:p>
    <w:p w14:paraId="3257CB9C"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28     †     And Thomas answered and said unto him, My Lord and my God. </w:t>
      </w:r>
    </w:p>
    <w:p w14:paraId="6D2AF490"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29     †     Jesus saith unto him, Thomas, because thou hast seen me, thou hast believed: blessed are they that have not seen, and yet have believed.</w:t>
      </w:r>
    </w:p>
    <w:p w14:paraId="23F530CD"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30     †     And many other signs truly did Jesus in the presence of his disciples, which are not written in this book: </w:t>
      </w:r>
    </w:p>
    <w:p w14:paraId="105DDEF3"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31     †     But these are written, that ye might believe that Jesus is the Christ, the Son of God; and that believing ye might have life through his name. </w:t>
      </w:r>
    </w:p>
    <w:p w14:paraId="7C3EC5C6" w14:textId="77777777" w:rsidR="005214D0" w:rsidRPr="005214D0" w:rsidRDefault="005214D0" w:rsidP="005214D0">
      <w:pPr>
        <w:spacing w:after="0" w:line="240" w:lineRule="auto"/>
        <w:contextualSpacing/>
        <w:rPr>
          <w:rFonts w:ascii="Verdana" w:eastAsia="Times New Roman" w:hAnsi="Verdana"/>
          <w:b/>
          <w:bCs/>
          <w:sz w:val="20"/>
          <w:szCs w:val="27"/>
        </w:rPr>
      </w:pPr>
    </w:p>
    <w:p w14:paraId="0F36314C"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JOHN 21</w:t>
      </w:r>
    </w:p>
    <w:p w14:paraId="2D0DE78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     †      ¶  After these things Jesus shewed himself again to the disciples at the sea of Tiberias; and on this wise shewed he himself. </w:t>
      </w:r>
    </w:p>
    <w:p w14:paraId="09782BB8"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     †     There were together Simon Peter, and Thomas called Didymus, and Nathanael of Cana in Galilee, and the sons of Zebedee, and two other of his disciples. </w:t>
      </w:r>
    </w:p>
    <w:p w14:paraId="6231E71E"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3     †     Simon Peter saith unto them, I go a fishing. They say unto him, We also go with thee. They went forth, and entered into a ship immediately; and that night they caught nothing. </w:t>
      </w:r>
    </w:p>
    <w:p w14:paraId="2F7C495C"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lastRenderedPageBreak/>
        <w:t xml:space="preserve">»     4     †     But when the morning was now come, Jesus stood on the shore: but the disciples knew not that it was Jesus. </w:t>
      </w:r>
    </w:p>
    <w:p w14:paraId="4E1711A2"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5     †     Then Jesus saith unto them, Children, have ye any meat? They answered him, No. </w:t>
      </w:r>
    </w:p>
    <w:p w14:paraId="660C4B11"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6     †     And he said unto them, Cast the net on the right side of the ship, and ye shall find. They cast therefore, and now they were not able to draw it for the multitude of fishes. </w:t>
      </w:r>
    </w:p>
    <w:p w14:paraId="00A8B581"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7     †     Therefore that disciple whom Jesus loved saith unto Peter, It is the Lord. Now when Simon Peter heard that it was the Lord, he girt his fisher's coat unto him, (for he was naked,) and did cast himself into the sea. </w:t>
      </w:r>
    </w:p>
    <w:p w14:paraId="6347BFAC"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8     †     And the other disciples came in a little ship; (for they were not far from land, but as it were two hundred cubits,) dragging the net with fishes. </w:t>
      </w:r>
    </w:p>
    <w:p w14:paraId="529110F6"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9     †     As soon then as they were come to land, they saw a fire of coals there, and fish laid thereon, and bread. </w:t>
      </w:r>
    </w:p>
    <w:p w14:paraId="22448CC1"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10     †     Jesus saith unto them, Bring of the fish which ye have now caught.</w:t>
      </w:r>
    </w:p>
    <w:p w14:paraId="3AD8845B"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11     †     Simon Peter went up, and drew the net to land full of great fishes, an hundred and fifty and three: and for all there were so many, yet was not the net broken. </w:t>
      </w:r>
    </w:p>
    <w:p w14:paraId="1F5A7266"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12     †     Jesus saith unto them, Come and dine. And none of the disciples durst ask him, Who art thou? knowing that it was the Lord. </w:t>
      </w:r>
    </w:p>
    <w:p w14:paraId="6BE376A3"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13     †     Jesus then cometh, and taketh bread, and giveth them, and fish likewise. </w:t>
      </w:r>
    </w:p>
    <w:p w14:paraId="104B4547"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14     †     This is now the third time that Jesus shewed himself to his disciples, after that he was risen from the dead. </w:t>
      </w:r>
    </w:p>
    <w:p w14:paraId="32AD643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15     †      ¶  So when they had dined, Jesus saith to Simon Peter, Simon, son of Jonas, lovest thou me more than these? He saith unto him, Yea, Lord; thou knowest that I love thee. He saith unto him, Feed my lambs.</w:t>
      </w:r>
    </w:p>
    <w:p w14:paraId="40EAB7B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16     †     He saith to him again the second time, Simon, son of Jonas, lovest thou me? He saith unto him, Yea, Lord; thou knowest that I love thee. He saith unto him, Feed my sheep.</w:t>
      </w:r>
    </w:p>
    <w:p w14:paraId="079705F5"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17     †     He saith unto him the third time, Simon, son of Jonas, lovest thou me? Peter was grieved because he said unto him the third time, Lovest thou me? And he said unto him, Lord, thou knowest all things; thou knowest that I love thee. Jesus saith unto him, Feed my sheep.</w:t>
      </w:r>
    </w:p>
    <w:p w14:paraId="47CC4200"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18     †     Verily, verily, I say unto thee, When thou wast young, thou girdedst thyself, and walkedst whither thou wouldest: but when thou shalt be old, thou shalt stretch forth thy hands, and another shall gird thee, and carry thee whither thou wouldest not.</w:t>
      </w:r>
    </w:p>
    <w:p w14:paraId="020CC41C"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19     †     This spake he, signifying by what death he should glorify God. And when he had spoken this, he saith unto him, Follow me.</w:t>
      </w:r>
    </w:p>
    <w:p w14:paraId="3ECC0BF0"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20     †      ¶  Then Peter, turning about, seeth the disciple whom Jesus loved following; which also leaned on his breast at supper, and said, Lord, which is he that betrayeth thee? </w:t>
      </w:r>
    </w:p>
    <w:p w14:paraId="34F2BEA6"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21     †     Peter seeing him saith to Jesus, Lord, and what shall this man do? </w:t>
      </w:r>
    </w:p>
    <w:p w14:paraId="5F88A338"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22     †     Jesus saith unto him, If I will that he tarry till I come, what is that to thee? follow thou me.</w:t>
      </w:r>
    </w:p>
    <w:p w14:paraId="17EA8F09"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23     †     Then went this saying abroad among the brethren, that that disciple should not die: yet Jesus said not unto him, He shall not die; but, If I will that he tarry till I come, what is that to thee? </w:t>
      </w:r>
    </w:p>
    <w:p w14:paraId="1C7E1122" w14:textId="77777777" w:rsidR="005214D0" w:rsidRPr="005214D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xml:space="preserve">»     24     †     This is the disciple which testifieth of these things, and wrote these things: and we know that his testimony is true. </w:t>
      </w:r>
    </w:p>
    <w:p w14:paraId="5B5248C4" w14:textId="34E35379" w:rsidR="00955E00" w:rsidRDefault="005214D0" w:rsidP="005214D0">
      <w:pPr>
        <w:spacing w:after="0" w:line="240" w:lineRule="auto"/>
        <w:contextualSpacing/>
        <w:rPr>
          <w:rFonts w:ascii="Verdana" w:eastAsia="Times New Roman" w:hAnsi="Verdana"/>
          <w:b/>
          <w:bCs/>
          <w:sz w:val="20"/>
          <w:szCs w:val="27"/>
        </w:rPr>
      </w:pPr>
      <w:r w:rsidRPr="005214D0">
        <w:rPr>
          <w:rFonts w:ascii="Verdana" w:eastAsia="Times New Roman" w:hAnsi="Verdana"/>
          <w:b/>
          <w:bCs/>
          <w:sz w:val="20"/>
          <w:szCs w:val="27"/>
        </w:rPr>
        <w:t>»     25     †     And there are also many other things which Jesus did, the which, if they should be written every one, I suppose that even the world itself could not contain the books that should be written. Amen.</w:t>
      </w:r>
    </w:p>
    <w:p w14:paraId="10062160" w14:textId="77777777" w:rsidR="005214D0" w:rsidRPr="005214D0" w:rsidRDefault="005214D0" w:rsidP="005214D0">
      <w:pPr>
        <w:spacing w:after="0" w:line="240" w:lineRule="auto"/>
        <w:contextualSpacing/>
        <w:rPr>
          <w:rFonts w:ascii="Verdana" w:eastAsia="Times New Roman" w:hAnsi="Verdana"/>
          <w:sz w:val="20"/>
        </w:rPr>
      </w:pPr>
    </w:p>
    <w:p w14:paraId="7EBE7D10"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b/>
          <w:bCs/>
          <w:sz w:val="20"/>
          <w:szCs w:val="27"/>
        </w:rPr>
        <w:t>55-0121 - "The Water Of Separation"</w:t>
      </w:r>
    </w:p>
    <w:p w14:paraId="6CD0C44C"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 xml:space="preserve">15 I used to oftentime wonder what’s the matter with the Christian church, they’re so scared of things. </w:t>
      </w:r>
      <w:r w:rsidRPr="005214D0">
        <w:rPr>
          <w:rFonts w:ascii="Verdana" w:eastAsia="Times New Roman" w:hAnsi="Verdana"/>
          <w:b/>
          <w:bCs/>
          <w:sz w:val="20"/>
        </w:rPr>
        <w:t xml:space="preserve">Why, you’ve got nothing to be scared about. The first word nearly Jesus said after the resurrection, “Fear not.” See, don’t fear. Don’t get scared. There ain’t nothing going to happen. Nothing can happen. Nothing can bother a Christian. Amen. Not even death itself can even touch the Christian. “He that heareth My words, and believeth on him that sent Me, hath Everlasting Life, and shall not come into condemnation; but has passed from death to Life.” </w:t>
      </w:r>
      <w:r w:rsidRPr="005214D0">
        <w:rPr>
          <w:rFonts w:ascii="Verdana" w:eastAsia="Times New Roman" w:hAnsi="Verdana"/>
          <w:sz w:val="20"/>
        </w:rPr>
        <w:t>Amen.</w:t>
      </w:r>
    </w:p>
    <w:p w14:paraId="5D43E4B9"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b/>
          <w:bCs/>
          <w:sz w:val="20"/>
        </w:rPr>
        <w:t>Death itself has no reign over a Christian.</w:t>
      </w:r>
      <w:r w:rsidRPr="005214D0">
        <w:rPr>
          <w:rFonts w:ascii="Verdana" w:eastAsia="Times New Roman" w:hAnsi="Verdana"/>
          <w:sz w:val="20"/>
        </w:rPr>
        <w:t xml:space="preserve"> Christ died in our stead. Amen. What a marvelous…What—what a faith that ought to build up in the people, something that’ll toe the mark. </w:t>
      </w:r>
      <w:r w:rsidRPr="005214D0">
        <w:rPr>
          <w:rFonts w:ascii="Verdana" w:eastAsia="Times New Roman" w:hAnsi="Verdana"/>
          <w:b/>
          <w:bCs/>
          <w:sz w:val="20"/>
        </w:rPr>
        <w:t>You’ll never get nothing by being a little jellyfish Christian.</w:t>
      </w:r>
      <w:r w:rsidRPr="005214D0">
        <w:rPr>
          <w:rFonts w:ascii="Verdana" w:eastAsia="Times New Roman" w:hAnsi="Verdana"/>
          <w:sz w:val="20"/>
        </w:rPr>
        <w:t xml:space="preserve"> No, sir. Did you ever see a jellyfish? You just hit him, he splatters all over everything. See? A jellyfish, you know what usually eats them? The crabs and things </w:t>
      </w:r>
      <w:r w:rsidRPr="005214D0">
        <w:rPr>
          <w:rFonts w:ascii="Verdana" w:eastAsia="Times New Roman" w:hAnsi="Verdana"/>
          <w:sz w:val="20"/>
        </w:rPr>
        <w:lastRenderedPageBreak/>
        <w:t>along the side of the seashore, comes up with his pincher and cuts him in two and takes him down, ’cause the jellyfish just lays there.</w:t>
      </w:r>
    </w:p>
    <w:p w14:paraId="77060916"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 xml:space="preserve">Brother, we need some Christians, not jellyfish, but with a backbone (That’s right.) that’ll stand. Oh, I don’t mean to fuss with people, but stand for your God given rights that Christ died for. Certainly. Not pushed around, we don’t have to be. No, sir. </w:t>
      </w:r>
      <w:r w:rsidRPr="005214D0">
        <w:rPr>
          <w:rFonts w:ascii="Verdana" w:eastAsia="Times New Roman" w:hAnsi="Verdana"/>
          <w:b/>
          <w:bCs/>
          <w:sz w:val="20"/>
        </w:rPr>
        <w:t>We got a—we got an inheritance. Amen. And our inheritance belongs to us. It’s your privilege to have anything that you inherited, through accepting Jesus Christ and dying to yourself.</w:t>
      </w:r>
      <w:r w:rsidRPr="005214D0">
        <w:rPr>
          <w:rFonts w:ascii="Verdana" w:eastAsia="Times New Roman" w:hAnsi="Verdana"/>
          <w:sz w:val="20"/>
        </w:rPr>
        <w:t xml:space="preserve"> How marvelous. Yes, sir. Satan said, “Well, I’ll tell you what I’m going to do.”</w:t>
      </w:r>
    </w:p>
    <w:p w14:paraId="778800EA" w14:textId="77777777" w:rsidR="00955E00" w:rsidRPr="005214D0" w:rsidRDefault="00955E00" w:rsidP="005214D0">
      <w:pPr>
        <w:spacing w:after="0" w:line="240" w:lineRule="auto"/>
        <w:contextualSpacing/>
        <w:rPr>
          <w:rFonts w:ascii="Verdana" w:eastAsia="Times New Roman" w:hAnsi="Verdana"/>
          <w:sz w:val="20"/>
        </w:rPr>
      </w:pPr>
      <w:r w:rsidRPr="005214D0">
        <w:rPr>
          <w:rFonts w:ascii="Verdana" w:eastAsia="Times New Roman" w:hAnsi="Verdana"/>
          <w:sz w:val="20"/>
        </w:rPr>
        <w:t xml:space="preserve">“No, you ain’t going to do nothing.” That’s the way to talk back to him. </w:t>
      </w:r>
      <w:r w:rsidRPr="005214D0">
        <w:rPr>
          <w:rFonts w:ascii="Verdana" w:eastAsia="Times New Roman" w:hAnsi="Verdana"/>
          <w:b/>
          <w:bCs/>
          <w:sz w:val="20"/>
        </w:rPr>
        <w:t>Say, “I know my position in Christ, and you just might as well get away. I ain’t listening to you no more. I got an inheritance.”</w:t>
      </w:r>
    </w:p>
    <w:p w14:paraId="37980FA3" w14:textId="77777777" w:rsidR="00955E00" w:rsidRPr="005214D0" w:rsidRDefault="00955E00" w:rsidP="005214D0">
      <w:pPr>
        <w:spacing w:after="0" w:line="240" w:lineRule="auto"/>
        <w:contextualSpacing/>
        <w:rPr>
          <w:rFonts w:ascii="Verdana" w:eastAsia="Times New Roman" w:hAnsi="Verdana"/>
          <w:sz w:val="20"/>
        </w:rPr>
      </w:pPr>
    </w:p>
    <w:p w14:paraId="0837383F" w14:textId="77777777" w:rsidR="00364CC8" w:rsidRPr="005214D0" w:rsidRDefault="00364CC8" w:rsidP="005214D0">
      <w:pPr>
        <w:spacing w:after="0" w:line="240" w:lineRule="auto"/>
        <w:contextualSpacing/>
        <w:rPr>
          <w:rFonts w:ascii="Verdana" w:hAnsi="Verdana"/>
          <w:b/>
          <w:sz w:val="20"/>
        </w:rPr>
      </w:pPr>
    </w:p>
    <w:sectPr w:rsidR="00364CC8" w:rsidRPr="005214D0" w:rsidSect="00435A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4152E2"/>
    <w:multiLevelType w:val="hybridMultilevel"/>
    <w:tmpl w:val="C10A10E6"/>
    <w:lvl w:ilvl="0" w:tplc="B5040D0A">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DA7C84"/>
    <w:multiLevelType w:val="hybridMultilevel"/>
    <w:tmpl w:val="04E8AE74"/>
    <w:lvl w:ilvl="0" w:tplc="36AA9AAA">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1532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586021">
    <w:abstractNumId w:val="1"/>
  </w:num>
  <w:num w:numId="3" w16cid:durableId="60550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35AFD"/>
    <w:rsid w:val="00244857"/>
    <w:rsid w:val="002D2AA7"/>
    <w:rsid w:val="00364CC8"/>
    <w:rsid w:val="003A567E"/>
    <w:rsid w:val="00435AFD"/>
    <w:rsid w:val="005214D0"/>
    <w:rsid w:val="0079085C"/>
    <w:rsid w:val="00877515"/>
    <w:rsid w:val="00955E00"/>
    <w:rsid w:val="009905E7"/>
    <w:rsid w:val="00AC17D5"/>
    <w:rsid w:val="00B95DE6"/>
    <w:rsid w:val="00D83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151E"/>
  <w15:docId w15:val="{841D320A-727D-4DB3-BEC2-CBEEED1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64267">
      <w:bodyDiv w:val="1"/>
      <w:marLeft w:val="0"/>
      <w:marRight w:val="0"/>
      <w:marTop w:val="0"/>
      <w:marBottom w:val="0"/>
      <w:divBdr>
        <w:top w:val="none" w:sz="0" w:space="0" w:color="auto"/>
        <w:left w:val="none" w:sz="0" w:space="0" w:color="auto"/>
        <w:bottom w:val="none" w:sz="0" w:space="0" w:color="auto"/>
        <w:right w:val="none" w:sz="0" w:space="0" w:color="auto"/>
      </w:divBdr>
    </w:div>
    <w:div w:id="13863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9</cp:revision>
  <dcterms:created xsi:type="dcterms:W3CDTF">2022-04-09T20:24:00Z</dcterms:created>
  <dcterms:modified xsi:type="dcterms:W3CDTF">2022-04-20T22:49:00Z</dcterms:modified>
</cp:coreProperties>
</file>