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FC51" w14:textId="77777777" w:rsidR="00435AFD" w:rsidRPr="002D2AA7" w:rsidRDefault="00435AFD" w:rsidP="002D2AA7">
      <w:pPr>
        <w:spacing w:after="0" w:line="240" w:lineRule="auto"/>
        <w:contextualSpacing/>
        <w:rPr>
          <w:rFonts w:ascii="Verdana" w:hAnsi="Verdana"/>
          <w:b/>
          <w:sz w:val="20"/>
        </w:rPr>
      </w:pPr>
    </w:p>
    <w:p w14:paraId="5EC77BC7" w14:textId="6C01B594" w:rsidR="00D83185" w:rsidRDefault="00D83185" w:rsidP="00D83185">
      <w:pPr>
        <w:spacing w:after="0" w:line="240" w:lineRule="auto"/>
        <w:contextualSpacing/>
        <w:jc w:val="center"/>
        <w:rPr>
          <w:rFonts w:ascii="Verdana" w:hAnsi="Verdana"/>
          <w:b/>
          <w:color w:val="1F497D" w:themeColor="text2"/>
          <w:sz w:val="20"/>
          <w:szCs w:val="20"/>
        </w:rPr>
      </w:pPr>
      <w:r w:rsidRPr="00D83185">
        <w:rPr>
          <w:rFonts w:ascii="Verdana" w:hAnsi="Verdana"/>
          <w:b/>
          <w:color w:val="1F497D" w:themeColor="text2"/>
          <w:sz w:val="20"/>
          <w:szCs w:val="20"/>
        </w:rPr>
        <w:t>22-041</w:t>
      </w:r>
      <w:r w:rsidR="00877515">
        <w:rPr>
          <w:rFonts w:ascii="Verdana" w:hAnsi="Verdana"/>
          <w:b/>
          <w:color w:val="1F497D" w:themeColor="text2"/>
          <w:sz w:val="20"/>
          <w:szCs w:val="20"/>
        </w:rPr>
        <w:t>5</w:t>
      </w:r>
      <w:r w:rsidRPr="00D83185">
        <w:rPr>
          <w:rFonts w:ascii="Verdana" w:hAnsi="Verdana"/>
          <w:b/>
          <w:color w:val="1F497D" w:themeColor="text2"/>
          <w:sz w:val="20"/>
          <w:szCs w:val="20"/>
        </w:rPr>
        <w:t xml:space="preserve"> - Mind of God - Jewel Forney</w:t>
      </w:r>
    </w:p>
    <w:p w14:paraId="4404BEF9" w14:textId="77777777" w:rsidR="00D83185" w:rsidRDefault="00D83185" w:rsidP="002D2AA7">
      <w:pPr>
        <w:spacing w:after="0" w:line="240" w:lineRule="auto"/>
        <w:contextualSpacing/>
        <w:rPr>
          <w:rFonts w:ascii="Verdana" w:hAnsi="Verdana"/>
          <w:b/>
          <w:color w:val="1F497D" w:themeColor="text2"/>
          <w:sz w:val="20"/>
          <w:szCs w:val="20"/>
        </w:rPr>
      </w:pPr>
    </w:p>
    <w:p w14:paraId="182529F1" w14:textId="77777777" w:rsidR="00D83185" w:rsidRDefault="00D83185" w:rsidP="002D2AA7">
      <w:pPr>
        <w:spacing w:after="0" w:line="240" w:lineRule="auto"/>
        <w:contextualSpacing/>
        <w:rPr>
          <w:rFonts w:ascii="Verdana" w:hAnsi="Verdana"/>
          <w:b/>
          <w:color w:val="1F497D" w:themeColor="text2"/>
          <w:sz w:val="20"/>
          <w:szCs w:val="20"/>
        </w:rPr>
      </w:pPr>
    </w:p>
    <w:p w14:paraId="30D5FABB" w14:textId="28207161"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GENESIS 1:1</w:t>
      </w:r>
      <w:r>
        <w:rPr>
          <w:rFonts w:ascii="Verdana" w:hAnsi="Verdana"/>
          <w:b/>
          <w:sz w:val="20"/>
          <w:szCs w:val="20"/>
        </w:rPr>
        <w:t>-30</w:t>
      </w:r>
    </w:p>
    <w:p w14:paraId="1C009634"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     †      ¶  In the beginning God created the heaven and the earth.</w:t>
      </w:r>
    </w:p>
    <w:p w14:paraId="7D9219D9"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     †     And the earth was without form, and void; and darkness was upon the face of the deep. And the Spirit of God moved upon the face of the waters.</w:t>
      </w:r>
    </w:p>
    <w:p w14:paraId="66119C8C" w14:textId="0D34B038"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3     †      ¶  And God said, Let there be light: and there was light.</w:t>
      </w:r>
    </w:p>
    <w:p w14:paraId="4CAF9AC6"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4     †     And God saw the light, that it was good: and God divided the light from the darkness.</w:t>
      </w:r>
    </w:p>
    <w:p w14:paraId="656C9DA8"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5     †     And God called the light Day, and the darkness he called Night. And the evening and the morning were the first day.</w:t>
      </w:r>
    </w:p>
    <w:p w14:paraId="12BC3F7B"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6     †      ¶  And God said, Let there be a firmament in the midst of the waters, and let it divide the waters from the waters.</w:t>
      </w:r>
    </w:p>
    <w:p w14:paraId="7BF56985"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7     †     And God made the firmament, and divided the waters which were under the firmament from the waters which were above the firmament: and it was so.</w:t>
      </w:r>
    </w:p>
    <w:p w14:paraId="23E76CB8" w14:textId="77777777" w:rsid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8     †     And God called the firmament Heaven. And the evening and the morning were the second day.</w:t>
      </w:r>
    </w:p>
    <w:p w14:paraId="7B41BC75" w14:textId="2CC853C0"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9     †      ¶  And God said, Let the waters under the heaven be gathered together unto one place, and let the dry land appear: and it was s»     10     †     And God called the dry land Earth; and the gathering together of the waters called he Seas: and God saw that it was good.</w:t>
      </w:r>
    </w:p>
    <w:p w14:paraId="3DE03215"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11     †     And God said, Let the earth bring forth grass, the herb yielding seed, and the fruit tree yielding fruit after his kind, whose seed is in itself, upon the earth: and it was so.</w:t>
      </w:r>
    </w:p>
    <w:p w14:paraId="7B54F2E1"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12     †     And the earth brought forth grass, and herb yielding seed after his kind, and the tree yielding fruit, whose seed was in itself, after his kind: and God saw that it was good.</w:t>
      </w:r>
    </w:p>
    <w:p w14:paraId="5160ECB0"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13     †     And the evening and the morning were the third day.</w:t>
      </w:r>
    </w:p>
    <w:p w14:paraId="4CA264B5"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14     †      ¶  And God said, Let there be lights in the firmament of the heaven to divide the day from the night; and let them be for signs, and for seasons, and for days, and years:</w:t>
      </w:r>
    </w:p>
    <w:p w14:paraId="46BCF95F"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15     †     And let them be for lights in the firmament of the heaven to give light upon the earth: and it was so.</w:t>
      </w:r>
    </w:p>
    <w:p w14:paraId="3BE77C47"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16     †     And God made two great lights; the greater light to rule the day, and the lesser light to rule the night: he made the stars also.</w:t>
      </w:r>
    </w:p>
    <w:p w14:paraId="6F7FB4B3"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17     †     And God set them in the firmament of the heaven to give light upon the earth,</w:t>
      </w:r>
    </w:p>
    <w:p w14:paraId="15F14044"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18     †     And to rule over the day and over the night, and to divide the light from the darkness: and God saw that it was good.</w:t>
      </w:r>
    </w:p>
    <w:p w14:paraId="744EA51F"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19     †     And the evening and the morning were the fourth day.</w:t>
      </w:r>
    </w:p>
    <w:p w14:paraId="6D1FCAA3"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20     †      ¶  And God said, Let the waters bring forth abundantly the moving creature that hath life, and fowl that may fly above the earth in the open firmament of heaven.</w:t>
      </w:r>
    </w:p>
    <w:p w14:paraId="3A5ED724"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21     †     And God created great whales, and every living creature that moveth, which the waters brought forth abundantly, after their kind, and every winged fowl after his kind: and God saw that it was good.</w:t>
      </w:r>
    </w:p>
    <w:p w14:paraId="7EE2D9BE"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22     †     And God blessed them, saying, Be fruitful, and multiply, and fill the waters in the seas, and let fowl multiply in the earth.</w:t>
      </w:r>
    </w:p>
    <w:p w14:paraId="75229307"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23     †     And the evening and the morning were the fifth day.</w:t>
      </w:r>
    </w:p>
    <w:p w14:paraId="6F59C76C"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24     †      ¶  And God said, Let the earth bring forth the living creature after his kind, cattle, and creeping thing, and beast of the earth after his kind: and it was so.</w:t>
      </w:r>
    </w:p>
    <w:p w14:paraId="19DA7B3D"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25     †     And God made the beast of the earth after his kind, and cattle after their kind, and every thing that creepeth upon the earth after his kind: and God saw that it was good.</w:t>
      </w:r>
    </w:p>
    <w:p w14:paraId="00E01796"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14:paraId="21966184"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27     †     So God created man in his own image, in the image of God created he him; male and female created he them.</w:t>
      </w:r>
    </w:p>
    <w:p w14:paraId="4F750EDF"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28     †     And God blessed them, and God said unto them, Be fruitful, and multiply, and replenish the earth, and subdue it: and have dominion over the fish of the sea, and over the fowl of the air, and over every living thing that moveth upon the earth.</w:t>
      </w:r>
    </w:p>
    <w:p w14:paraId="06726320"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lastRenderedPageBreak/>
        <w:t>»     29     †      ¶  And God said, Behold, I have given you every herb bearing seed, which is upon the face of all the earth, and every tree, in the which is the fruit of a tree yielding seed; to you it shall be for meat.</w:t>
      </w:r>
    </w:p>
    <w:p w14:paraId="38D75FA4" w14:textId="77777777" w:rsidR="00D83185" w:rsidRPr="00D83185" w:rsidRDefault="00D83185" w:rsidP="00D83185">
      <w:pPr>
        <w:spacing w:after="0" w:line="240" w:lineRule="auto"/>
        <w:contextualSpacing/>
        <w:rPr>
          <w:rFonts w:ascii="Verdana" w:hAnsi="Verdana"/>
          <w:b/>
          <w:sz w:val="20"/>
          <w:szCs w:val="20"/>
        </w:rPr>
      </w:pPr>
      <w:r w:rsidRPr="00D83185">
        <w:rPr>
          <w:rFonts w:ascii="Verdana" w:hAnsi="Verdana"/>
          <w:b/>
          <w:sz w:val="20"/>
          <w:szCs w:val="20"/>
        </w:rPr>
        <w:t>»     30     †     And to every beast of the earth, and to every fowl of the air, and to every thing that creepeth upon the earth, wherein there is life, I have given every green herb for meat: and it was so.</w:t>
      </w:r>
    </w:p>
    <w:p w14:paraId="7766B3AA" w14:textId="6494D782" w:rsidR="009905E7" w:rsidRDefault="00D83185" w:rsidP="00D83185">
      <w:pPr>
        <w:spacing w:after="0" w:line="240" w:lineRule="auto"/>
        <w:contextualSpacing/>
        <w:rPr>
          <w:rFonts w:ascii="Verdana" w:hAnsi="Verdana"/>
          <w:b/>
          <w:sz w:val="20"/>
          <w:szCs w:val="20"/>
        </w:rPr>
      </w:pPr>
      <w:r w:rsidRPr="00D83185">
        <w:rPr>
          <w:rFonts w:ascii="Verdana" w:hAnsi="Verdana"/>
          <w:b/>
          <w:sz w:val="20"/>
          <w:szCs w:val="20"/>
        </w:rPr>
        <w:t>»     31     †      ¶  And God saw every thing that he had made, and, behold, it was very good. And the evening and the morning were the sixth day.</w:t>
      </w:r>
    </w:p>
    <w:p w14:paraId="3D1C918F" w14:textId="0C08F40B" w:rsidR="00364CC8" w:rsidRDefault="00364CC8" w:rsidP="00D83185">
      <w:pPr>
        <w:spacing w:after="0" w:line="240" w:lineRule="auto"/>
        <w:contextualSpacing/>
        <w:rPr>
          <w:rFonts w:ascii="Verdana" w:hAnsi="Verdana"/>
          <w:b/>
          <w:sz w:val="20"/>
          <w:szCs w:val="20"/>
        </w:rPr>
      </w:pPr>
    </w:p>
    <w:p w14:paraId="6A99D6D1" w14:textId="77777777" w:rsidR="00364CC8" w:rsidRPr="00364CC8" w:rsidRDefault="00364CC8" w:rsidP="00364CC8">
      <w:pPr>
        <w:spacing w:after="0" w:line="240" w:lineRule="auto"/>
        <w:contextualSpacing/>
        <w:rPr>
          <w:rFonts w:ascii="Verdana" w:hAnsi="Verdana"/>
          <w:b/>
          <w:sz w:val="20"/>
        </w:rPr>
      </w:pPr>
      <w:r w:rsidRPr="00364CC8">
        <w:rPr>
          <w:rFonts w:ascii="Verdana" w:hAnsi="Verdana"/>
          <w:b/>
          <w:sz w:val="20"/>
        </w:rPr>
        <w:t>GENESIS 2:9</w:t>
      </w:r>
    </w:p>
    <w:p w14:paraId="4E86FC59" w14:textId="7DB71850" w:rsidR="00364CC8" w:rsidRDefault="00364CC8" w:rsidP="00364CC8">
      <w:pPr>
        <w:spacing w:after="0" w:line="240" w:lineRule="auto"/>
        <w:contextualSpacing/>
        <w:rPr>
          <w:rFonts w:ascii="Verdana" w:hAnsi="Verdana"/>
          <w:b/>
          <w:sz w:val="20"/>
        </w:rPr>
      </w:pPr>
      <w:r w:rsidRPr="00364CC8">
        <w:rPr>
          <w:rFonts w:ascii="Verdana" w:hAnsi="Verdana"/>
          <w:b/>
          <w:sz w:val="20"/>
        </w:rPr>
        <w:t>»     9     †     And out of the ground made the LORD God to grow every tree that is pleasant to the sight, and good for food; the tree of life also in the midst of the garden, and the tree of knowledge of good and evil.</w:t>
      </w:r>
    </w:p>
    <w:p w14:paraId="742CAFB8" w14:textId="5BFFA2F0" w:rsidR="00364CC8" w:rsidRDefault="00364CC8" w:rsidP="00364CC8">
      <w:pPr>
        <w:spacing w:after="0" w:line="240" w:lineRule="auto"/>
        <w:contextualSpacing/>
        <w:rPr>
          <w:rFonts w:ascii="Verdana" w:hAnsi="Verdana"/>
          <w:b/>
          <w:sz w:val="20"/>
        </w:rPr>
      </w:pPr>
    </w:p>
    <w:p w14:paraId="7E3DC360" w14:textId="77777777" w:rsidR="00364CC8" w:rsidRPr="00364CC8" w:rsidRDefault="00364CC8" w:rsidP="00364CC8">
      <w:pPr>
        <w:spacing w:after="0" w:line="240" w:lineRule="auto"/>
        <w:contextualSpacing/>
        <w:rPr>
          <w:rFonts w:ascii="Verdana" w:hAnsi="Verdana"/>
          <w:b/>
          <w:sz w:val="20"/>
        </w:rPr>
      </w:pPr>
      <w:r w:rsidRPr="00364CC8">
        <w:rPr>
          <w:rFonts w:ascii="Verdana" w:hAnsi="Verdana"/>
          <w:b/>
          <w:sz w:val="20"/>
        </w:rPr>
        <w:t>I PETER 2:24</w:t>
      </w:r>
    </w:p>
    <w:p w14:paraId="791ABEA8" w14:textId="36E81D15" w:rsidR="00364CC8" w:rsidRDefault="00364CC8" w:rsidP="00364CC8">
      <w:pPr>
        <w:spacing w:after="0" w:line="240" w:lineRule="auto"/>
        <w:contextualSpacing/>
        <w:rPr>
          <w:rFonts w:ascii="Verdana" w:hAnsi="Verdana"/>
          <w:b/>
          <w:sz w:val="20"/>
        </w:rPr>
      </w:pPr>
      <w:r w:rsidRPr="00364CC8">
        <w:rPr>
          <w:rFonts w:ascii="Verdana" w:hAnsi="Verdana"/>
          <w:b/>
          <w:sz w:val="20"/>
        </w:rPr>
        <w:t>»     24     †     Who his own self bare our sins in his own body on the tree, that we, being dead to sins, should live unto righteousness: by whose stripes ye were healed.</w:t>
      </w:r>
    </w:p>
    <w:p w14:paraId="01B0864D" w14:textId="6C1CD904" w:rsidR="00364CC8" w:rsidRDefault="00364CC8" w:rsidP="00364CC8">
      <w:pPr>
        <w:spacing w:after="0" w:line="240" w:lineRule="auto"/>
        <w:contextualSpacing/>
        <w:rPr>
          <w:rFonts w:ascii="Verdana" w:hAnsi="Verdana"/>
          <w:b/>
          <w:sz w:val="20"/>
        </w:rPr>
      </w:pPr>
    </w:p>
    <w:p w14:paraId="793D6FA3" w14:textId="38C133F1"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COLOSSIANS 1:19</w:t>
      </w:r>
      <w:r>
        <w:rPr>
          <w:rFonts w:ascii="Verdana" w:hAnsi="Verdana"/>
          <w:b/>
          <w:sz w:val="20"/>
        </w:rPr>
        <w:t>-20</w:t>
      </w:r>
    </w:p>
    <w:p w14:paraId="44F0CA62"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19     †     For it pleased the Father that in him should all fulness dwell; </w:t>
      </w:r>
    </w:p>
    <w:p w14:paraId="29BE4C44" w14:textId="02BC5722" w:rsidR="00364CC8" w:rsidRDefault="00244857" w:rsidP="00244857">
      <w:pPr>
        <w:spacing w:after="0" w:line="240" w:lineRule="auto"/>
        <w:contextualSpacing/>
        <w:rPr>
          <w:rFonts w:ascii="Verdana" w:hAnsi="Verdana"/>
          <w:b/>
          <w:sz w:val="20"/>
        </w:rPr>
      </w:pPr>
      <w:r w:rsidRPr="00244857">
        <w:rPr>
          <w:rFonts w:ascii="Verdana" w:hAnsi="Verdana"/>
          <w:b/>
          <w:sz w:val="20"/>
        </w:rPr>
        <w:t>»     20     †     And, having made peace through the blood of his cross, by him to reconcile all things unto himself; by him, I say, whether they be things in earth, or things in heaven.</w:t>
      </w:r>
    </w:p>
    <w:p w14:paraId="0E676EA0" w14:textId="310B973E" w:rsidR="00244857" w:rsidRDefault="00244857" w:rsidP="00244857">
      <w:pPr>
        <w:spacing w:after="0" w:line="240" w:lineRule="auto"/>
        <w:contextualSpacing/>
        <w:rPr>
          <w:rFonts w:ascii="Verdana" w:hAnsi="Verdana"/>
          <w:b/>
          <w:sz w:val="20"/>
        </w:rPr>
      </w:pPr>
    </w:p>
    <w:p w14:paraId="3A97F62D"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HEBREWS 9:22</w:t>
      </w:r>
    </w:p>
    <w:p w14:paraId="24B5E8F6" w14:textId="141273BC" w:rsidR="00244857" w:rsidRDefault="00244857" w:rsidP="00244857">
      <w:pPr>
        <w:spacing w:after="0" w:line="240" w:lineRule="auto"/>
        <w:contextualSpacing/>
        <w:rPr>
          <w:rFonts w:ascii="Verdana" w:hAnsi="Verdana"/>
          <w:b/>
          <w:sz w:val="20"/>
        </w:rPr>
      </w:pPr>
      <w:r w:rsidRPr="00244857">
        <w:rPr>
          <w:rFonts w:ascii="Verdana" w:hAnsi="Verdana"/>
          <w:b/>
          <w:sz w:val="20"/>
        </w:rPr>
        <w:t>»     22     †     And almost all things are by the law purged with blood; and without shedding of blood is no remission.</w:t>
      </w:r>
    </w:p>
    <w:p w14:paraId="22EEB875" w14:textId="3B272D15" w:rsidR="00244857" w:rsidRDefault="00244857" w:rsidP="00244857">
      <w:pPr>
        <w:spacing w:after="0" w:line="240" w:lineRule="auto"/>
        <w:contextualSpacing/>
        <w:rPr>
          <w:rFonts w:ascii="Verdana" w:hAnsi="Verdana"/>
          <w:b/>
          <w:sz w:val="20"/>
        </w:rPr>
      </w:pPr>
    </w:p>
    <w:p w14:paraId="27FD56EF" w14:textId="3705D616"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LUKE 1:31</w:t>
      </w:r>
      <w:r>
        <w:rPr>
          <w:rFonts w:ascii="Verdana" w:hAnsi="Verdana"/>
          <w:b/>
          <w:sz w:val="20"/>
        </w:rPr>
        <w:t>-38</w:t>
      </w:r>
    </w:p>
    <w:p w14:paraId="3CFCE61E"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31     †     And, behold, thou shalt conceive in thy womb, and bring forth a son, and shalt call his name JESUS. </w:t>
      </w:r>
    </w:p>
    <w:p w14:paraId="68DDF006"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32     †     He shall be great, and shall be called the Son of the Highest: and the Lord God shall give unto him the throne of his father David: </w:t>
      </w:r>
    </w:p>
    <w:p w14:paraId="1D205B99"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33     †     And he shall reign over the house of Jacob for ever; and of his kingdom there shall be no end. </w:t>
      </w:r>
    </w:p>
    <w:p w14:paraId="355DB798"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34     †     Then said Mary unto the angel, How shall this be, seeing I know not a man? </w:t>
      </w:r>
    </w:p>
    <w:p w14:paraId="72AEBDBB"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35     †     And the angel answered and said unto her, The Holy Ghost shall come upon thee, and the power of the Highest shall overshadow thee: therefore also that holy thing which shall be born of thee shall be called the Son of God. </w:t>
      </w:r>
    </w:p>
    <w:p w14:paraId="30354F91"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36     †     And, behold, thy cousin Elisabeth, she hath also conceived a son in her old age: and this is the sixth month with her, who was called barren. </w:t>
      </w:r>
    </w:p>
    <w:p w14:paraId="1527C131" w14:textId="77777777" w:rsidR="00244857" w:rsidRPr="00244857" w:rsidRDefault="00244857" w:rsidP="00244857">
      <w:pPr>
        <w:spacing w:after="0" w:line="240" w:lineRule="auto"/>
        <w:contextualSpacing/>
        <w:rPr>
          <w:rFonts w:ascii="Verdana" w:hAnsi="Verdana"/>
          <w:b/>
          <w:sz w:val="20"/>
        </w:rPr>
      </w:pPr>
      <w:r w:rsidRPr="00244857">
        <w:rPr>
          <w:rFonts w:ascii="Verdana" w:hAnsi="Verdana"/>
          <w:b/>
          <w:sz w:val="20"/>
        </w:rPr>
        <w:t xml:space="preserve">»     37     †     For with God nothing shall be impossible. </w:t>
      </w:r>
    </w:p>
    <w:p w14:paraId="68F94A87" w14:textId="163C1491" w:rsidR="00244857" w:rsidRDefault="00244857" w:rsidP="00244857">
      <w:pPr>
        <w:spacing w:after="0" w:line="240" w:lineRule="auto"/>
        <w:contextualSpacing/>
        <w:rPr>
          <w:rFonts w:ascii="Verdana" w:hAnsi="Verdana"/>
          <w:b/>
          <w:sz w:val="20"/>
        </w:rPr>
      </w:pPr>
      <w:r w:rsidRPr="00244857">
        <w:rPr>
          <w:rFonts w:ascii="Verdana" w:hAnsi="Verdana"/>
          <w:b/>
          <w:sz w:val="20"/>
        </w:rPr>
        <w:t>»     38     †     And Mary said, Behold the handmaid of the Lord; be it unto me according to thy word. And the angel departed from her.</w:t>
      </w:r>
    </w:p>
    <w:p w14:paraId="19EDBAEC" w14:textId="77777777" w:rsidR="00244857" w:rsidRDefault="00244857" w:rsidP="00244857">
      <w:pPr>
        <w:spacing w:after="0" w:line="240" w:lineRule="auto"/>
        <w:contextualSpacing/>
        <w:rPr>
          <w:rFonts w:ascii="Verdana" w:hAnsi="Verdana"/>
          <w:b/>
          <w:sz w:val="20"/>
        </w:rPr>
      </w:pPr>
    </w:p>
    <w:p w14:paraId="35525FBA" w14:textId="342F1FDD" w:rsidR="00364CC8" w:rsidRDefault="00364CC8" w:rsidP="00364CC8">
      <w:pPr>
        <w:spacing w:after="0" w:line="240" w:lineRule="auto"/>
        <w:contextualSpacing/>
        <w:rPr>
          <w:rFonts w:ascii="Verdana" w:hAnsi="Verdana"/>
          <w:b/>
          <w:sz w:val="20"/>
        </w:rPr>
      </w:pPr>
    </w:p>
    <w:p w14:paraId="0EE62B18" w14:textId="2F0FE7F9" w:rsidR="00364CC8" w:rsidRDefault="00364CC8" w:rsidP="00364CC8">
      <w:pPr>
        <w:spacing w:after="0" w:line="240" w:lineRule="auto"/>
        <w:contextualSpacing/>
        <w:rPr>
          <w:rFonts w:ascii="Verdana" w:hAnsi="Verdana"/>
          <w:b/>
          <w:sz w:val="20"/>
        </w:rPr>
      </w:pPr>
    </w:p>
    <w:p w14:paraId="10431466" w14:textId="77777777" w:rsidR="00364CC8" w:rsidRDefault="00364CC8" w:rsidP="00364CC8">
      <w:pPr>
        <w:spacing w:after="0" w:line="240" w:lineRule="auto"/>
        <w:contextualSpacing/>
        <w:rPr>
          <w:rFonts w:ascii="Verdana" w:hAnsi="Verdana"/>
          <w:b/>
          <w:sz w:val="20"/>
        </w:rPr>
      </w:pPr>
    </w:p>
    <w:p w14:paraId="4F717B16" w14:textId="77777777" w:rsidR="00364CC8" w:rsidRPr="00364CC8" w:rsidRDefault="00364CC8" w:rsidP="00364CC8">
      <w:pPr>
        <w:spacing w:after="0" w:line="240" w:lineRule="auto"/>
        <w:contextualSpacing/>
        <w:rPr>
          <w:rFonts w:ascii="Verdana" w:hAnsi="Verdana"/>
          <w:b/>
          <w:sz w:val="20"/>
        </w:rPr>
      </w:pPr>
      <w:r w:rsidRPr="00364CC8">
        <w:rPr>
          <w:rFonts w:ascii="Verdana" w:hAnsi="Verdana"/>
          <w:b/>
          <w:sz w:val="20"/>
        </w:rPr>
        <w:t>63-0728  CHRIST.IS.THE.MYSTERY.OF.GOD.REVEALED_  JEFFERSONVILLE.IN  V-3 N-7  SUNDAY_</w:t>
      </w:r>
    </w:p>
    <w:p w14:paraId="4F8BD20F" w14:textId="77777777" w:rsidR="00364CC8" w:rsidRPr="00364CC8" w:rsidRDefault="00364CC8" w:rsidP="00364CC8">
      <w:pPr>
        <w:spacing w:after="0" w:line="240" w:lineRule="auto"/>
        <w:contextualSpacing/>
        <w:rPr>
          <w:rFonts w:ascii="Verdana" w:hAnsi="Verdana"/>
          <w:b/>
          <w:sz w:val="20"/>
        </w:rPr>
      </w:pPr>
      <w:r w:rsidRPr="00364CC8">
        <w:rPr>
          <w:rFonts w:ascii="Verdana" w:hAnsi="Verdana"/>
          <w:b/>
          <w:sz w:val="20"/>
        </w:rPr>
        <w:t>«  136       †          But the only way that you can actually be a Christian is for Christ to identify Himself in you. How we got some, a stinger there! I hope everybody on the tape gets that, too. See? See? See?</w:t>
      </w:r>
    </w:p>
    <w:p w14:paraId="3B05AF66" w14:textId="0A7D9B29" w:rsidR="00364CC8" w:rsidRDefault="00364CC8" w:rsidP="00364CC8">
      <w:pPr>
        <w:spacing w:after="0" w:line="240" w:lineRule="auto"/>
        <w:contextualSpacing/>
        <w:rPr>
          <w:rFonts w:ascii="Verdana" w:hAnsi="Verdana"/>
          <w:b/>
          <w:sz w:val="20"/>
        </w:rPr>
      </w:pPr>
      <w:r w:rsidRPr="00364CC8">
        <w:rPr>
          <w:rFonts w:ascii="Verdana" w:hAnsi="Verdana"/>
          <w:b/>
          <w:sz w:val="20"/>
        </w:rPr>
        <w:t>You say, "I'm Pentecostal." That don't mean a thing.</w:t>
      </w:r>
    </w:p>
    <w:p w14:paraId="4026574D" w14:textId="19F000C3" w:rsidR="00364CC8" w:rsidRDefault="00364CC8" w:rsidP="00364CC8">
      <w:pPr>
        <w:spacing w:after="0" w:line="240" w:lineRule="auto"/>
        <w:contextualSpacing/>
        <w:rPr>
          <w:rFonts w:ascii="Verdana" w:hAnsi="Verdana"/>
          <w:b/>
          <w:sz w:val="20"/>
        </w:rPr>
      </w:pPr>
    </w:p>
    <w:p w14:paraId="00052C30" w14:textId="77777777" w:rsidR="00364CC8" w:rsidRPr="00364CC8" w:rsidRDefault="00364CC8" w:rsidP="00364CC8">
      <w:pPr>
        <w:spacing w:after="0" w:line="240" w:lineRule="auto"/>
        <w:contextualSpacing/>
        <w:rPr>
          <w:rFonts w:ascii="Verdana" w:hAnsi="Verdana"/>
          <w:b/>
          <w:sz w:val="20"/>
        </w:rPr>
      </w:pPr>
      <w:r w:rsidRPr="00364CC8">
        <w:rPr>
          <w:rFonts w:ascii="Verdana" w:hAnsi="Verdana"/>
          <w:b/>
          <w:sz w:val="20"/>
        </w:rPr>
        <w:t>63-0728  CHRIST.IS.THE.MYSTERY.OF.GOD.REVEALED_  JEFFERSONVILLE.IN  V-3 N-7  SUNDAY_</w:t>
      </w:r>
    </w:p>
    <w:p w14:paraId="617CDBF7" w14:textId="77777777" w:rsidR="00364CC8" w:rsidRPr="00364CC8" w:rsidRDefault="00364CC8" w:rsidP="00364CC8">
      <w:pPr>
        <w:spacing w:after="0" w:line="240" w:lineRule="auto"/>
        <w:contextualSpacing/>
        <w:rPr>
          <w:rFonts w:ascii="Verdana" w:hAnsi="Verdana"/>
          <w:b/>
          <w:sz w:val="20"/>
        </w:rPr>
      </w:pPr>
      <w:r w:rsidRPr="00364CC8">
        <w:rPr>
          <w:rFonts w:ascii="Verdana" w:hAnsi="Verdana"/>
          <w:b/>
          <w:sz w:val="20"/>
        </w:rPr>
        <w:t>«  250       †          But the only way you're saved is by know Him by revelation!</w:t>
      </w:r>
    </w:p>
    <w:p w14:paraId="0E0F8B38" w14:textId="77777777" w:rsidR="00364CC8" w:rsidRPr="00364CC8" w:rsidRDefault="00364CC8" w:rsidP="00364CC8">
      <w:pPr>
        <w:spacing w:after="0" w:line="240" w:lineRule="auto"/>
        <w:contextualSpacing/>
        <w:rPr>
          <w:rFonts w:ascii="Verdana" w:hAnsi="Verdana"/>
          <w:b/>
          <w:sz w:val="20"/>
        </w:rPr>
      </w:pPr>
      <w:r w:rsidRPr="00364CC8">
        <w:rPr>
          <w:rFonts w:ascii="Verdana" w:hAnsi="Verdana"/>
          <w:b/>
          <w:sz w:val="20"/>
        </w:rPr>
        <w:lastRenderedPageBreak/>
        <w:t>251    If I can take, I can take the Presbyterian doctrine and tie you Pentecostal till you won't know. I can take the Baptist doctrine and show you Pentecostals a million things that you know nothing of. That's right, but that's not it. That's not His Church. That's not His Church.</w:t>
      </w:r>
    </w:p>
    <w:p w14:paraId="2759FFE0" w14:textId="4E998ADD" w:rsidR="00364CC8" w:rsidRDefault="00364CC8" w:rsidP="00364CC8">
      <w:pPr>
        <w:spacing w:after="0" w:line="240" w:lineRule="auto"/>
        <w:contextualSpacing/>
        <w:rPr>
          <w:rFonts w:ascii="Verdana" w:hAnsi="Verdana"/>
          <w:b/>
          <w:sz w:val="20"/>
        </w:rPr>
      </w:pPr>
      <w:r w:rsidRPr="00364CC8">
        <w:rPr>
          <w:rFonts w:ascii="Verdana" w:hAnsi="Verdana"/>
          <w:b/>
          <w:sz w:val="20"/>
        </w:rPr>
        <w:t>252    His Church is Himself revealed, (Amen! Do you see it?) and expressed by the Word Itself, that He is God. See?</w:t>
      </w:r>
    </w:p>
    <w:p w14:paraId="73711327" w14:textId="53F8BB53" w:rsidR="00364CC8" w:rsidRDefault="00364CC8" w:rsidP="00364CC8">
      <w:pPr>
        <w:spacing w:after="0" w:line="240" w:lineRule="auto"/>
        <w:contextualSpacing/>
        <w:rPr>
          <w:rFonts w:ascii="Verdana" w:hAnsi="Verdana"/>
          <w:b/>
          <w:sz w:val="20"/>
        </w:rPr>
      </w:pPr>
    </w:p>
    <w:p w14:paraId="0837383F" w14:textId="77777777" w:rsidR="00364CC8" w:rsidRPr="002D2AA7" w:rsidRDefault="00364CC8" w:rsidP="00364CC8">
      <w:pPr>
        <w:spacing w:after="0" w:line="240" w:lineRule="auto"/>
        <w:contextualSpacing/>
        <w:rPr>
          <w:rFonts w:ascii="Verdana" w:hAnsi="Verdana"/>
          <w:b/>
          <w:sz w:val="20"/>
        </w:rPr>
      </w:pPr>
    </w:p>
    <w:sectPr w:rsidR="00364CC8" w:rsidRPr="002D2AA7" w:rsidSect="00435A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4152E2"/>
    <w:multiLevelType w:val="hybridMultilevel"/>
    <w:tmpl w:val="C10A10E6"/>
    <w:lvl w:ilvl="0" w:tplc="B5040D0A">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DA7C84"/>
    <w:multiLevelType w:val="hybridMultilevel"/>
    <w:tmpl w:val="04E8AE74"/>
    <w:lvl w:ilvl="0" w:tplc="36AA9AAA">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1532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586021">
    <w:abstractNumId w:val="1"/>
  </w:num>
  <w:num w:numId="3" w16cid:durableId="60550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35AFD"/>
    <w:rsid w:val="00244857"/>
    <w:rsid w:val="002D2AA7"/>
    <w:rsid w:val="00364CC8"/>
    <w:rsid w:val="00435AFD"/>
    <w:rsid w:val="00877515"/>
    <w:rsid w:val="009905E7"/>
    <w:rsid w:val="00AC17D5"/>
    <w:rsid w:val="00B95DE6"/>
    <w:rsid w:val="00D831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151E"/>
  <w15:docId w15:val="{841D320A-727D-4DB3-BEC2-CBEEED1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6</cp:revision>
  <dcterms:created xsi:type="dcterms:W3CDTF">2022-04-09T20:24:00Z</dcterms:created>
  <dcterms:modified xsi:type="dcterms:W3CDTF">2022-04-15T22:52:00Z</dcterms:modified>
</cp:coreProperties>
</file>