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07DB" w14:textId="77777777" w:rsidR="0088472A" w:rsidRPr="00F66872" w:rsidRDefault="0088472A" w:rsidP="005A31C9">
      <w:pPr>
        <w:spacing w:after="0" w:line="240" w:lineRule="auto"/>
        <w:contextualSpacing/>
        <w:jc w:val="center"/>
        <w:rPr>
          <w:rFonts w:ascii="Verdana" w:hAnsi="Verdana"/>
          <w:b/>
          <w:sz w:val="20"/>
          <w:szCs w:val="20"/>
        </w:rPr>
      </w:pPr>
    </w:p>
    <w:p w14:paraId="126D2EBA" w14:textId="77777777" w:rsidR="00F66872" w:rsidRPr="00F66872" w:rsidRDefault="00F66872" w:rsidP="00F66872">
      <w:pPr>
        <w:jc w:val="center"/>
        <w:rPr>
          <w:rFonts w:ascii="Verdana" w:hAnsi="Verdana"/>
          <w:b/>
          <w:color w:val="1F497D" w:themeColor="text2"/>
          <w:sz w:val="20"/>
          <w:szCs w:val="20"/>
        </w:rPr>
      </w:pPr>
      <w:r w:rsidRPr="00F66872">
        <w:rPr>
          <w:rFonts w:ascii="Verdana" w:hAnsi="Verdana"/>
          <w:b/>
          <w:color w:val="1F497D" w:themeColor="text2"/>
          <w:sz w:val="20"/>
          <w:szCs w:val="20"/>
        </w:rPr>
        <w:t xml:space="preserve">22-0330 - So Walk Ye In Him - Luis </w:t>
      </w:r>
      <w:proofErr w:type="spellStart"/>
      <w:r w:rsidRPr="00F66872">
        <w:rPr>
          <w:rFonts w:ascii="Verdana" w:hAnsi="Verdana"/>
          <w:b/>
          <w:color w:val="1F497D" w:themeColor="text2"/>
          <w:sz w:val="20"/>
          <w:szCs w:val="20"/>
        </w:rPr>
        <w:t>Urrego</w:t>
      </w:r>
      <w:proofErr w:type="spellEnd"/>
    </w:p>
    <w:p w14:paraId="1A930117"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b/>
          <w:bCs/>
          <w:color w:val="222222"/>
          <w:sz w:val="20"/>
          <w:szCs w:val="20"/>
        </w:rPr>
        <w:t>Colossians 2:1-10</w:t>
      </w:r>
    </w:p>
    <w:p w14:paraId="149D9CD6"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Col 2:1  For I would that ye knew what great conflict I have for you, and for them at Laodicea, and for as many as have not seen my face in the flesh;</w:t>
      </w:r>
    </w:p>
    <w:p w14:paraId="7D966A2C"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p>
    <w:p w14:paraId="0E740F2D"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 xml:space="preserve">Col 2:2  That their hearts might be comforted, </w:t>
      </w:r>
      <w:r w:rsidRPr="00F66872">
        <w:rPr>
          <w:rFonts w:ascii="Verdana" w:eastAsia="Times New Roman" w:hAnsi="Verdana" w:cs="Arial"/>
          <w:b/>
          <w:bCs/>
          <w:color w:val="222222"/>
          <w:sz w:val="20"/>
          <w:szCs w:val="20"/>
          <w:shd w:val="clear" w:color="auto" w:fill="FFFF00"/>
        </w:rPr>
        <w:t>being knit together in love</w:t>
      </w:r>
      <w:r w:rsidRPr="00F66872">
        <w:rPr>
          <w:rFonts w:ascii="Verdana" w:eastAsia="Times New Roman" w:hAnsi="Verdana" w:cs="Arial"/>
          <w:b/>
          <w:bCs/>
          <w:color w:val="222222"/>
          <w:sz w:val="20"/>
          <w:szCs w:val="20"/>
        </w:rPr>
        <w:t>, and unto all riches of the full assurance of understanding, to the acknowledgement of the mystery of God, and of the Father, and of Christ;</w:t>
      </w:r>
    </w:p>
    <w:p w14:paraId="1576E820"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p>
    <w:p w14:paraId="0DB3BEA3"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 xml:space="preserve">Col 2:3  </w:t>
      </w:r>
      <w:r w:rsidRPr="00F66872">
        <w:rPr>
          <w:rFonts w:ascii="Verdana" w:eastAsia="Times New Roman" w:hAnsi="Verdana" w:cs="Arial"/>
          <w:b/>
          <w:bCs/>
          <w:color w:val="222222"/>
          <w:sz w:val="20"/>
          <w:szCs w:val="20"/>
        </w:rPr>
        <w:t>In whom are hid all the treasures of wisdom and knowledge.</w:t>
      </w:r>
    </w:p>
    <w:p w14:paraId="43A530BB"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p>
    <w:p w14:paraId="334B54A5"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 xml:space="preserve">Col 2:4  And this I say, </w:t>
      </w:r>
      <w:r w:rsidRPr="00F66872">
        <w:rPr>
          <w:rFonts w:ascii="Verdana" w:eastAsia="Times New Roman" w:hAnsi="Verdana" w:cs="Arial"/>
          <w:b/>
          <w:bCs/>
          <w:color w:val="222222"/>
          <w:sz w:val="20"/>
          <w:szCs w:val="20"/>
        </w:rPr>
        <w:t>lest any man should beguile you with enticing words.</w:t>
      </w:r>
    </w:p>
    <w:p w14:paraId="6BFB0831"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p>
    <w:p w14:paraId="1876403B"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 xml:space="preserve">Col 2:5  For though I be absent in the flesh, yet am I with you in the spirit, joying and beholding your order, and the </w:t>
      </w:r>
      <w:proofErr w:type="spellStart"/>
      <w:r w:rsidRPr="00F66872">
        <w:rPr>
          <w:rFonts w:ascii="Verdana" w:eastAsia="Times New Roman" w:hAnsi="Verdana" w:cs="Arial"/>
          <w:color w:val="222222"/>
          <w:sz w:val="20"/>
          <w:szCs w:val="20"/>
        </w:rPr>
        <w:t>stedfastness</w:t>
      </w:r>
      <w:proofErr w:type="spellEnd"/>
      <w:r w:rsidRPr="00F66872">
        <w:rPr>
          <w:rFonts w:ascii="Verdana" w:eastAsia="Times New Roman" w:hAnsi="Verdana" w:cs="Arial"/>
          <w:color w:val="222222"/>
          <w:sz w:val="20"/>
          <w:szCs w:val="20"/>
        </w:rPr>
        <w:t xml:space="preserve"> of your faith in Christ.</w:t>
      </w:r>
    </w:p>
    <w:p w14:paraId="0B8AD7CD"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p>
    <w:p w14:paraId="68858812"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 xml:space="preserve">Col 2:6  </w:t>
      </w:r>
      <w:r w:rsidRPr="00F66872">
        <w:rPr>
          <w:rFonts w:ascii="Verdana" w:eastAsia="Times New Roman" w:hAnsi="Verdana" w:cs="Arial"/>
          <w:b/>
          <w:bCs/>
          <w:color w:val="222222"/>
          <w:sz w:val="20"/>
          <w:szCs w:val="20"/>
          <w:shd w:val="clear" w:color="auto" w:fill="FFFF00"/>
        </w:rPr>
        <w:t xml:space="preserve">As ye have therefore </w:t>
      </w:r>
      <w:r w:rsidRPr="00F66872">
        <w:rPr>
          <w:rFonts w:ascii="Verdana" w:eastAsia="Times New Roman" w:hAnsi="Verdana" w:cs="Arial"/>
          <w:b/>
          <w:bCs/>
          <w:color w:val="222222"/>
          <w:sz w:val="20"/>
          <w:szCs w:val="20"/>
          <w:u w:val="single"/>
          <w:shd w:val="clear" w:color="auto" w:fill="FFFF00"/>
        </w:rPr>
        <w:t>received</w:t>
      </w:r>
      <w:r w:rsidRPr="00F66872">
        <w:rPr>
          <w:rFonts w:ascii="Verdana" w:eastAsia="Times New Roman" w:hAnsi="Verdana" w:cs="Arial"/>
          <w:b/>
          <w:bCs/>
          <w:color w:val="222222"/>
          <w:sz w:val="20"/>
          <w:szCs w:val="20"/>
          <w:shd w:val="clear" w:color="auto" w:fill="FFFF00"/>
        </w:rPr>
        <w:t xml:space="preserve"> Christ Jesus the Lord, </w:t>
      </w:r>
      <w:r w:rsidRPr="00F66872">
        <w:rPr>
          <w:rFonts w:ascii="Verdana" w:eastAsia="Times New Roman" w:hAnsi="Verdana" w:cs="Arial"/>
          <w:b/>
          <w:bCs/>
          <w:color w:val="222222"/>
          <w:sz w:val="20"/>
          <w:szCs w:val="20"/>
          <w:u w:val="single"/>
          <w:shd w:val="clear" w:color="auto" w:fill="FFFF00"/>
        </w:rPr>
        <w:t>so walk ye in him:</w:t>
      </w:r>
    </w:p>
    <w:p w14:paraId="65C20802"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p>
    <w:p w14:paraId="5FBA1D06"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 xml:space="preserve">Col 2:7  </w:t>
      </w:r>
      <w:r w:rsidRPr="00F66872">
        <w:rPr>
          <w:rFonts w:ascii="Verdana" w:eastAsia="Times New Roman" w:hAnsi="Verdana" w:cs="Arial"/>
          <w:b/>
          <w:bCs/>
          <w:color w:val="222222"/>
          <w:sz w:val="20"/>
          <w:szCs w:val="20"/>
          <w:shd w:val="clear" w:color="auto" w:fill="FFFF00"/>
        </w:rPr>
        <w:t>Rooted and built up in him</w:t>
      </w:r>
      <w:r w:rsidRPr="00F66872">
        <w:rPr>
          <w:rFonts w:ascii="Verdana" w:eastAsia="Times New Roman" w:hAnsi="Verdana" w:cs="Arial"/>
          <w:color w:val="222222"/>
          <w:sz w:val="20"/>
          <w:szCs w:val="20"/>
        </w:rPr>
        <w:t xml:space="preserve">, </w:t>
      </w:r>
      <w:r w:rsidRPr="00F66872">
        <w:rPr>
          <w:rFonts w:ascii="Verdana" w:eastAsia="Times New Roman" w:hAnsi="Verdana" w:cs="Arial"/>
          <w:b/>
          <w:bCs/>
          <w:color w:val="222222"/>
          <w:sz w:val="20"/>
          <w:szCs w:val="20"/>
          <w:shd w:val="clear" w:color="auto" w:fill="FFFF00"/>
        </w:rPr>
        <w:t xml:space="preserve">and stablished in the faith, as ye have been taught, abounding therein </w:t>
      </w:r>
      <w:r w:rsidRPr="00F66872">
        <w:rPr>
          <w:rFonts w:ascii="Verdana" w:eastAsia="Times New Roman" w:hAnsi="Verdana" w:cs="Arial"/>
          <w:b/>
          <w:bCs/>
          <w:color w:val="222222"/>
          <w:sz w:val="20"/>
          <w:szCs w:val="20"/>
        </w:rPr>
        <w:t>with thanksgiving.</w:t>
      </w:r>
    </w:p>
    <w:p w14:paraId="01F86964"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p>
    <w:p w14:paraId="31EFDE9F"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 xml:space="preserve">Col 2:8  </w:t>
      </w:r>
      <w:r w:rsidRPr="00F66872">
        <w:rPr>
          <w:rFonts w:ascii="Verdana" w:eastAsia="Times New Roman" w:hAnsi="Verdana" w:cs="Arial"/>
          <w:b/>
          <w:bCs/>
          <w:color w:val="222222"/>
          <w:sz w:val="20"/>
          <w:szCs w:val="20"/>
        </w:rPr>
        <w:t xml:space="preserve">Beware lest any man </w:t>
      </w:r>
      <w:r w:rsidRPr="00F66872">
        <w:rPr>
          <w:rFonts w:ascii="Verdana" w:eastAsia="Times New Roman" w:hAnsi="Verdana" w:cs="Arial"/>
          <w:b/>
          <w:bCs/>
          <w:color w:val="222222"/>
          <w:sz w:val="20"/>
          <w:szCs w:val="20"/>
          <w:u w:val="single"/>
        </w:rPr>
        <w:t>spoil</w:t>
      </w:r>
      <w:r w:rsidRPr="00F66872">
        <w:rPr>
          <w:rFonts w:ascii="Verdana" w:eastAsia="Times New Roman" w:hAnsi="Verdana" w:cs="Arial"/>
          <w:b/>
          <w:bCs/>
          <w:color w:val="222222"/>
          <w:sz w:val="20"/>
          <w:szCs w:val="20"/>
        </w:rPr>
        <w:t xml:space="preserve"> lead away you through philosophy and vain deceit, after the tradition of men, after the rudiments of the world, and not after Christ.</w:t>
      </w:r>
    </w:p>
    <w:p w14:paraId="5A3C4391"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p>
    <w:p w14:paraId="54F8FF4B"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 xml:space="preserve">Col 2:9  </w:t>
      </w:r>
      <w:r w:rsidRPr="00F66872">
        <w:rPr>
          <w:rFonts w:ascii="Verdana" w:eastAsia="Times New Roman" w:hAnsi="Verdana" w:cs="Arial"/>
          <w:b/>
          <w:bCs/>
          <w:color w:val="222222"/>
          <w:sz w:val="20"/>
          <w:szCs w:val="20"/>
          <w:shd w:val="clear" w:color="auto" w:fill="FFFF00"/>
        </w:rPr>
        <w:t>For in him dwelleth all the fulness of the Godhead bodily.</w:t>
      </w:r>
    </w:p>
    <w:p w14:paraId="6F66D67B"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p>
    <w:p w14:paraId="573F1EA6"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 xml:space="preserve">Col 2:10  </w:t>
      </w:r>
      <w:r w:rsidRPr="00F66872">
        <w:rPr>
          <w:rFonts w:ascii="Verdana" w:eastAsia="Times New Roman" w:hAnsi="Verdana" w:cs="Arial"/>
          <w:b/>
          <w:bCs/>
          <w:color w:val="222222"/>
          <w:sz w:val="20"/>
          <w:szCs w:val="20"/>
          <w:shd w:val="clear" w:color="auto" w:fill="FFFF00"/>
        </w:rPr>
        <w:t>And ye are complete in him</w:t>
      </w:r>
      <w:r w:rsidRPr="00F66872">
        <w:rPr>
          <w:rFonts w:ascii="Verdana" w:eastAsia="Times New Roman" w:hAnsi="Verdana" w:cs="Arial"/>
          <w:color w:val="222222"/>
          <w:sz w:val="20"/>
          <w:szCs w:val="20"/>
        </w:rPr>
        <w:t xml:space="preserve">, </w:t>
      </w:r>
      <w:r w:rsidRPr="00F66872">
        <w:rPr>
          <w:rFonts w:ascii="Verdana" w:eastAsia="Times New Roman" w:hAnsi="Verdana" w:cs="Arial"/>
          <w:b/>
          <w:bCs/>
          <w:color w:val="222222"/>
          <w:sz w:val="20"/>
          <w:szCs w:val="20"/>
        </w:rPr>
        <w:t>which is the head of all principality and power:</w:t>
      </w:r>
    </w:p>
    <w:p w14:paraId="2B87AAC9" w14:textId="77777777" w:rsidR="00F66872" w:rsidRPr="00F66872" w:rsidRDefault="00F66872" w:rsidP="00F66872">
      <w:pPr>
        <w:shd w:val="clear" w:color="auto" w:fill="FFFFFF"/>
        <w:spacing w:after="0" w:line="240" w:lineRule="auto"/>
        <w:rPr>
          <w:rFonts w:ascii="Verdana" w:eastAsia="Times New Roman" w:hAnsi="Verdana" w:cs="Arial"/>
          <w:b/>
          <w:bCs/>
          <w:color w:val="0000FF"/>
          <w:sz w:val="20"/>
          <w:szCs w:val="20"/>
        </w:rPr>
      </w:pPr>
      <w:r w:rsidRPr="00F66872">
        <w:rPr>
          <w:rFonts w:ascii="Verdana" w:eastAsia="Times New Roman" w:hAnsi="Verdana" w:cs="Arial"/>
          <w:b/>
          <w:bCs/>
          <w:color w:val="000000"/>
          <w:sz w:val="20"/>
          <w:szCs w:val="20"/>
        </w:rPr>
        <w:br/>
      </w:r>
    </w:p>
    <w:p w14:paraId="77D4664D" w14:textId="77777777" w:rsidR="00F66872" w:rsidRPr="00F66872" w:rsidRDefault="00F66872" w:rsidP="00F66872">
      <w:pPr>
        <w:shd w:val="clear" w:color="auto" w:fill="FFFFFF"/>
        <w:spacing w:after="0" w:line="240" w:lineRule="auto"/>
        <w:rPr>
          <w:rFonts w:ascii="Verdana" w:eastAsia="Times New Roman" w:hAnsi="Verdana" w:cs="Arial"/>
          <w:b/>
          <w:bCs/>
          <w:color w:val="0000FF"/>
          <w:sz w:val="20"/>
          <w:szCs w:val="20"/>
        </w:rPr>
      </w:pPr>
      <w:r w:rsidRPr="00F66872">
        <w:rPr>
          <w:rFonts w:ascii="Verdana" w:eastAsia="Times New Roman" w:hAnsi="Verdana" w:cs="Arial"/>
          <w:b/>
          <w:bCs/>
          <w:color w:val="000000"/>
          <w:sz w:val="20"/>
          <w:szCs w:val="20"/>
        </w:rPr>
        <w:t>Colossians 1:27</w:t>
      </w:r>
    </w:p>
    <w:p w14:paraId="2A657FFA"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 xml:space="preserve">To whom God would make known </w:t>
      </w:r>
      <w:r w:rsidRPr="00F66872">
        <w:rPr>
          <w:rFonts w:ascii="Verdana" w:eastAsia="Times New Roman" w:hAnsi="Verdana" w:cs="Arial"/>
          <w:b/>
          <w:bCs/>
          <w:color w:val="222222"/>
          <w:sz w:val="20"/>
          <w:szCs w:val="20"/>
        </w:rPr>
        <w:t>what is the riches of the glory of this mystery among the Gentiles; which is Christ in you</w:t>
      </w:r>
      <w:r w:rsidRPr="00F66872">
        <w:rPr>
          <w:rFonts w:ascii="Verdana" w:eastAsia="Times New Roman" w:hAnsi="Verdana" w:cs="Arial"/>
          <w:color w:val="222222"/>
          <w:sz w:val="20"/>
          <w:szCs w:val="20"/>
        </w:rPr>
        <w:t>, the hope of glory:</w:t>
      </w:r>
    </w:p>
    <w:p w14:paraId="68DA2AFC" w14:textId="58FB5080"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br/>
      </w:r>
    </w:p>
    <w:p w14:paraId="14AFEA41"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b/>
          <w:bCs/>
          <w:color w:val="222222"/>
          <w:sz w:val="20"/>
          <w:szCs w:val="20"/>
        </w:rPr>
        <w:t xml:space="preserve">2 Corinthians 4:6-7 </w:t>
      </w:r>
      <w:r w:rsidRPr="00F66872">
        <w:rPr>
          <w:rFonts w:ascii="Verdana" w:eastAsia="Times New Roman" w:hAnsi="Verdana" w:cs="Arial"/>
          <w:color w:val="222222"/>
          <w:sz w:val="20"/>
          <w:szCs w:val="20"/>
        </w:rPr>
        <w:t> </w:t>
      </w:r>
    </w:p>
    <w:p w14:paraId="3BBA77E3"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t>For God, who commanded the light to shine out of darkness, hath shined in our hearts, to give the light of the knowledge of the glory of God in the face of Jesus Christ.</w:t>
      </w:r>
    </w:p>
    <w:p w14:paraId="7B9602BF"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br/>
        <w:t xml:space="preserve">7  </w:t>
      </w:r>
      <w:r w:rsidRPr="00F66872">
        <w:rPr>
          <w:rFonts w:ascii="Verdana" w:eastAsia="Times New Roman" w:hAnsi="Verdana" w:cs="Arial"/>
          <w:b/>
          <w:bCs/>
          <w:color w:val="222222"/>
          <w:sz w:val="20"/>
          <w:szCs w:val="20"/>
        </w:rPr>
        <w:t>But we have this treasure in earthen vessels,</w:t>
      </w:r>
      <w:r w:rsidRPr="00F66872">
        <w:rPr>
          <w:rFonts w:ascii="Verdana" w:eastAsia="Times New Roman" w:hAnsi="Verdana" w:cs="Arial"/>
          <w:color w:val="222222"/>
          <w:sz w:val="20"/>
          <w:szCs w:val="20"/>
        </w:rPr>
        <w:t xml:space="preserve"> that the excellency of the power may be of God, and not of us.</w:t>
      </w:r>
    </w:p>
    <w:p w14:paraId="2DF68934" w14:textId="3C4C230E"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222222"/>
          <w:sz w:val="20"/>
          <w:szCs w:val="20"/>
        </w:rPr>
        <w:br/>
      </w:r>
      <w:r w:rsidRPr="00F66872">
        <w:rPr>
          <w:rFonts w:ascii="Verdana" w:eastAsia="Times New Roman" w:hAnsi="Verdana" w:cs="Arial"/>
          <w:b/>
          <w:bCs/>
          <w:color w:val="001320"/>
          <w:sz w:val="20"/>
          <w:szCs w:val="20"/>
          <w:shd w:val="clear" w:color="auto" w:fill="FFFFFF"/>
        </w:rPr>
        <w:t>I John1:7</w:t>
      </w:r>
    </w:p>
    <w:p w14:paraId="65FA4F94"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b/>
          <w:bCs/>
          <w:color w:val="001320"/>
          <w:sz w:val="20"/>
          <w:szCs w:val="20"/>
          <w:shd w:val="clear" w:color="auto" w:fill="FFFF00"/>
        </w:rPr>
        <w:t>But if we walk in the light, as he is in the light</w:t>
      </w:r>
      <w:r w:rsidRPr="00F66872">
        <w:rPr>
          <w:rFonts w:ascii="Verdana" w:eastAsia="Times New Roman" w:hAnsi="Verdana" w:cs="Arial"/>
          <w:b/>
          <w:bCs/>
          <w:color w:val="001320"/>
          <w:sz w:val="20"/>
          <w:szCs w:val="20"/>
          <w:shd w:val="clear" w:color="auto" w:fill="FFFFFF"/>
        </w:rPr>
        <w:t>, we have fellowship one with another</w:t>
      </w:r>
      <w:r w:rsidRPr="00F66872">
        <w:rPr>
          <w:rFonts w:ascii="Verdana" w:eastAsia="Times New Roman" w:hAnsi="Verdana" w:cs="Arial"/>
          <w:color w:val="001320"/>
          <w:sz w:val="20"/>
          <w:szCs w:val="20"/>
          <w:shd w:val="clear" w:color="auto" w:fill="FFFFFF"/>
        </w:rPr>
        <w:t xml:space="preserve">, </w:t>
      </w:r>
      <w:r w:rsidRPr="00F66872">
        <w:rPr>
          <w:rFonts w:ascii="Verdana" w:eastAsia="Times New Roman" w:hAnsi="Verdana" w:cs="Arial"/>
          <w:b/>
          <w:bCs/>
          <w:color w:val="001320"/>
          <w:sz w:val="20"/>
          <w:szCs w:val="20"/>
          <w:u w:val="single"/>
          <w:shd w:val="clear" w:color="auto" w:fill="FFFFFF"/>
        </w:rPr>
        <w:t>and</w:t>
      </w:r>
      <w:r w:rsidRPr="00F66872">
        <w:rPr>
          <w:rFonts w:ascii="Verdana" w:eastAsia="Times New Roman" w:hAnsi="Verdana" w:cs="Arial"/>
          <w:b/>
          <w:bCs/>
          <w:color w:val="001320"/>
          <w:sz w:val="20"/>
          <w:szCs w:val="20"/>
          <w:shd w:val="clear" w:color="auto" w:fill="FFFFFF"/>
        </w:rPr>
        <w:t xml:space="preserve"> the blood of Jesus Christ his Son </w:t>
      </w:r>
      <w:proofErr w:type="spellStart"/>
      <w:r w:rsidRPr="00F66872">
        <w:rPr>
          <w:rFonts w:ascii="Verdana" w:eastAsia="Times New Roman" w:hAnsi="Verdana" w:cs="Arial"/>
          <w:b/>
          <w:bCs/>
          <w:color w:val="001320"/>
          <w:sz w:val="20"/>
          <w:szCs w:val="20"/>
          <w:shd w:val="clear" w:color="auto" w:fill="FFFFFF"/>
        </w:rPr>
        <w:t>cleanseth</w:t>
      </w:r>
      <w:proofErr w:type="spellEnd"/>
      <w:r w:rsidRPr="00F66872">
        <w:rPr>
          <w:rFonts w:ascii="Verdana" w:eastAsia="Times New Roman" w:hAnsi="Verdana" w:cs="Arial"/>
          <w:b/>
          <w:bCs/>
          <w:color w:val="001320"/>
          <w:sz w:val="20"/>
          <w:szCs w:val="20"/>
          <w:shd w:val="clear" w:color="auto" w:fill="FFFFFF"/>
        </w:rPr>
        <w:t xml:space="preserve"> us from all sin.</w:t>
      </w:r>
    </w:p>
    <w:p w14:paraId="60C30D7C" w14:textId="4FE9A0C8"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b/>
          <w:bCs/>
          <w:color w:val="001320"/>
          <w:sz w:val="20"/>
          <w:szCs w:val="20"/>
          <w:shd w:val="clear" w:color="auto" w:fill="FFFFFF"/>
        </w:rPr>
        <w:br/>
      </w:r>
    </w:p>
    <w:p w14:paraId="35E941AA"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b/>
          <w:bCs/>
          <w:color w:val="001320"/>
          <w:sz w:val="20"/>
          <w:szCs w:val="20"/>
          <w:shd w:val="clear" w:color="auto" w:fill="FFFFFF"/>
        </w:rPr>
        <w:t>64-0216 - "Identification"</w:t>
      </w:r>
    </w:p>
    <w:p w14:paraId="5088D4A6" w14:textId="77777777" w:rsidR="00F66872" w:rsidRPr="00F66872" w:rsidRDefault="00F66872" w:rsidP="00F66872">
      <w:pPr>
        <w:shd w:val="clear" w:color="auto" w:fill="FFFFFF"/>
        <w:spacing w:after="0" w:line="240" w:lineRule="auto"/>
        <w:rPr>
          <w:rFonts w:ascii="Verdana" w:eastAsia="Times New Roman" w:hAnsi="Verdana" w:cs="Arial"/>
          <w:color w:val="222222"/>
          <w:sz w:val="20"/>
          <w:szCs w:val="20"/>
        </w:rPr>
      </w:pPr>
      <w:r w:rsidRPr="00F66872">
        <w:rPr>
          <w:rFonts w:ascii="Verdana" w:eastAsia="Times New Roman" w:hAnsi="Verdana" w:cs="Arial"/>
          <w:color w:val="001320"/>
          <w:sz w:val="20"/>
          <w:szCs w:val="20"/>
          <w:shd w:val="clear" w:color="auto" w:fill="FFFFFF"/>
        </w:rPr>
        <w:t xml:space="preserve">124 No creed, denomination, no pope, priest, or whatever it is, or Doctor of Divinity, no organization, no nation, no nothing, will ever put out the manifestation Light of God. When the Word is spoke and she comes to Light, it’s going to do that what It said It would do. No creed can stand around It, no nothing can stand around it, </w:t>
      </w:r>
      <w:r w:rsidRPr="00F66872">
        <w:rPr>
          <w:rFonts w:ascii="Verdana" w:eastAsia="Times New Roman" w:hAnsi="Verdana" w:cs="Arial"/>
          <w:b/>
          <w:bCs/>
          <w:color w:val="001320"/>
          <w:sz w:val="20"/>
          <w:szCs w:val="20"/>
          <w:shd w:val="clear" w:color="auto" w:fill="FFFF00"/>
        </w:rPr>
        <w:t>but Light Itself and those who will walk in it.</w:t>
      </w:r>
      <w:r w:rsidRPr="00F66872">
        <w:rPr>
          <w:rFonts w:ascii="Verdana" w:eastAsia="Times New Roman" w:hAnsi="Verdana" w:cs="Arial"/>
          <w:b/>
          <w:bCs/>
          <w:color w:val="001320"/>
          <w:sz w:val="20"/>
          <w:szCs w:val="20"/>
          <w:shd w:val="clear" w:color="auto" w:fill="FFFFFF"/>
        </w:rPr>
        <w:t xml:space="preserve"> That’s Jesus Christ raised from the dead, here manifesting </w:t>
      </w:r>
      <w:proofErr w:type="spellStart"/>
      <w:r w:rsidRPr="00F66872">
        <w:rPr>
          <w:rFonts w:ascii="Verdana" w:eastAsia="Times New Roman" w:hAnsi="Verdana" w:cs="Arial"/>
          <w:b/>
          <w:bCs/>
          <w:color w:val="001320"/>
          <w:sz w:val="20"/>
          <w:szCs w:val="20"/>
          <w:shd w:val="clear" w:color="auto" w:fill="FFFFFF"/>
        </w:rPr>
        <w:t>Hisself</w:t>
      </w:r>
      <w:proofErr w:type="spellEnd"/>
      <w:r w:rsidRPr="00F66872">
        <w:rPr>
          <w:rFonts w:ascii="Verdana" w:eastAsia="Times New Roman" w:hAnsi="Verdana" w:cs="Arial"/>
          <w:b/>
          <w:bCs/>
          <w:color w:val="001320"/>
          <w:sz w:val="20"/>
          <w:szCs w:val="20"/>
          <w:shd w:val="clear" w:color="auto" w:fill="FFFFFF"/>
        </w:rPr>
        <w:t xml:space="preserve"> among us, </w:t>
      </w:r>
      <w:r w:rsidRPr="00F66872">
        <w:rPr>
          <w:rFonts w:ascii="Verdana" w:eastAsia="Times New Roman" w:hAnsi="Verdana" w:cs="Arial"/>
          <w:b/>
          <w:bCs/>
          <w:color w:val="001320"/>
          <w:sz w:val="20"/>
          <w:szCs w:val="20"/>
          <w:shd w:val="clear" w:color="auto" w:fill="FFFF00"/>
        </w:rPr>
        <w:t>and we walk in Him.</w:t>
      </w:r>
      <w:r w:rsidRPr="00F66872">
        <w:rPr>
          <w:rFonts w:ascii="Verdana" w:eastAsia="Times New Roman" w:hAnsi="Verdana" w:cs="Arial"/>
          <w:color w:val="001320"/>
          <w:sz w:val="20"/>
          <w:szCs w:val="20"/>
          <w:shd w:val="clear" w:color="auto" w:fill="FFFFFF"/>
        </w:rPr>
        <w:t xml:space="preserve"> </w:t>
      </w:r>
      <w:r w:rsidRPr="00F66872">
        <w:rPr>
          <w:rFonts w:ascii="Verdana" w:eastAsia="Times New Roman" w:hAnsi="Verdana" w:cs="Arial"/>
          <w:b/>
          <w:bCs/>
          <w:color w:val="001320"/>
          <w:sz w:val="20"/>
          <w:szCs w:val="20"/>
          <w:shd w:val="clear" w:color="auto" w:fill="FFFFFF"/>
        </w:rPr>
        <w:t>There is nothing can stop it.</w:t>
      </w:r>
    </w:p>
    <w:p w14:paraId="79B685A3" w14:textId="77777777" w:rsidR="0088472A" w:rsidRPr="00F66872" w:rsidRDefault="0088472A" w:rsidP="005A31C9">
      <w:pPr>
        <w:spacing w:after="0" w:line="240" w:lineRule="auto"/>
        <w:contextualSpacing/>
        <w:rPr>
          <w:rFonts w:ascii="Verdana" w:hAnsi="Verdana"/>
          <w:b/>
          <w:sz w:val="20"/>
          <w:szCs w:val="20"/>
        </w:rPr>
      </w:pPr>
    </w:p>
    <w:sectPr w:rsidR="0088472A" w:rsidRPr="00F66872" w:rsidSect="008847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DF5A384E"/>
    <w:lvl w:ilvl="0" w:tplc="6CDE0898">
      <w:start w:val="1"/>
      <w:numFmt w:val="decimal"/>
      <w:lvlText w:val="%1)"/>
      <w:lvlJc w:val="left"/>
      <w:pPr>
        <w:ind w:left="108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AA021D"/>
    <w:multiLevelType w:val="hybridMultilevel"/>
    <w:tmpl w:val="5896ED2E"/>
    <w:lvl w:ilvl="0" w:tplc="8EE0915E">
      <w:start w:val="1"/>
      <w:numFmt w:val="decimal"/>
      <w:lvlText w:val="%1)"/>
      <w:lvlJc w:val="left"/>
      <w:pPr>
        <w:ind w:left="108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8472A"/>
    <w:rsid w:val="00165C0A"/>
    <w:rsid w:val="001A13E2"/>
    <w:rsid w:val="003607AD"/>
    <w:rsid w:val="00395A0E"/>
    <w:rsid w:val="004C363C"/>
    <w:rsid w:val="004E3F8F"/>
    <w:rsid w:val="00582383"/>
    <w:rsid w:val="005A31C9"/>
    <w:rsid w:val="0064361C"/>
    <w:rsid w:val="0088472A"/>
    <w:rsid w:val="008C35EE"/>
    <w:rsid w:val="009905E7"/>
    <w:rsid w:val="00D50C57"/>
    <w:rsid w:val="00F25986"/>
    <w:rsid w:val="00F66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90D8"/>
  <w15:docId w15:val="{57C4FCB2-6E44-4861-8612-578745F4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72A"/>
    <w:pPr>
      <w:ind w:left="720"/>
      <w:contextualSpacing/>
    </w:pPr>
  </w:style>
  <w:style w:type="paragraph" w:styleId="NormalWeb">
    <w:name w:val="Normal (Web)"/>
    <w:basedOn w:val="Normal"/>
    <w:uiPriority w:val="99"/>
    <w:semiHidden/>
    <w:unhideWhenUsed/>
    <w:rsid w:val="00F668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30357">
      <w:bodyDiv w:val="1"/>
      <w:marLeft w:val="0"/>
      <w:marRight w:val="0"/>
      <w:marTop w:val="0"/>
      <w:marBottom w:val="0"/>
      <w:divBdr>
        <w:top w:val="none" w:sz="0" w:space="0" w:color="auto"/>
        <w:left w:val="none" w:sz="0" w:space="0" w:color="auto"/>
        <w:bottom w:val="none" w:sz="0" w:space="0" w:color="auto"/>
        <w:right w:val="none" w:sz="0" w:space="0" w:color="auto"/>
      </w:divBdr>
    </w:div>
    <w:div w:id="1254893744">
      <w:bodyDiv w:val="1"/>
      <w:marLeft w:val="0"/>
      <w:marRight w:val="0"/>
      <w:marTop w:val="0"/>
      <w:marBottom w:val="0"/>
      <w:divBdr>
        <w:top w:val="none" w:sz="0" w:space="0" w:color="auto"/>
        <w:left w:val="none" w:sz="0" w:space="0" w:color="auto"/>
        <w:bottom w:val="none" w:sz="0" w:space="0" w:color="auto"/>
        <w:right w:val="none" w:sz="0" w:space="0" w:color="auto"/>
      </w:divBdr>
    </w:div>
    <w:div w:id="1792825655">
      <w:bodyDiv w:val="1"/>
      <w:marLeft w:val="0"/>
      <w:marRight w:val="0"/>
      <w:marTop w:val="0"/>
      <w:marBottom w:val="0"/>
      <w:divBdr>
        <w:top w:val="none" w:sz="0" w:space="0" w:color="auto"/>
        <w:left w:val="none" w:sz="0" w:space="0" w:color="auto"/>
        <w:bottom w:val="none" w:sz="0" w:space="0" w:color="auto"/>
        <w:right w:val="none" w:sz="0" w:space="0" w:color="auto"/>
      </w:divBdr>
      <w:divsChild>
        <w:div w:id="1727488262">
          <w:marLeft w:val="0"/>
          <w:marRight w:val="0"/>
          <w:marTop w:val="0"/>
          <w:marBottom w:val="0"/>
          <w:divBdr>
            <w:top w:val="none" w:sz="0" w:space="0" w:color="auto"/>
            <w:left w:val="none" w:sz="0" w:space="0" w:color="auto"/>
            <w:bottom w:val="none" w:sz="0" w:space="0" w:color="auto"/>
            <w:right w:val="none" w:sz="0" w:space="0" w:color="auto"/>
          </w:divBdr>
        </w:div>
        <w:div w:id="98554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17</cp:revision>
  <dcterms:created xsi:type="dcterms:W3CDTF">2022-03-22T02:24:00Z</dcterms:created>
  <dcterms:modified xsi:type="dcterms:W3CDTF">2022-03-30T22:45:00Z</dcterms:modified>
</cp:coreProperties>
</file>