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B47" w:rsidRPr="00F73297" w:rsidRDefault="00720338" w:rsidP="00DC67B8">
      <w:pPr>
        <w:spacing w:after="0" w:line="240" w:lineRule="auto"/>
        <w:contextualSpacing/>
        <w:jc w:val="center"/>
        <w:rPr>
          <w:rFonts w:ascii="Verdana" w:hAnsi="Verdana"/>
          <w:b/>
          <w:color w:val="1F497D" w:themeColor="text2"/>
          <w:sz w:val="14"/>
          <w:szCs w:val="20"/>
        </w:rPr>
      </w:pPr>
      <w:r w:rsidRPr="00720338">
        <w:rPr>
          <w:rFonts w:ascii="Verdana" w:hAnsi="Verdana"/>
          <w:b/>
          <w:color w:val="1F497D" w:themeColor="text2"/>
          <w:sz w:val="20"/>
          <w:szCs w:val="28"/>
        </w:rPr>
        <w:t>22-0102 - Book Of Symbols - Chris Long</w:t>
      </w:r>
    </w:p>
    <w:p w:rsidR="00DC67B8" w:rsidRDefault="00DC67B8" w:rsidP="00DC67B8">
      <w:pPr>
        <w:spacing w:after="0" w:line="240" w:lineRule="auto"/>
        <w:contextualSpacing/>
        <w:rPr>
          <w:rFonts w:ascii="Verdana" w:hAnsi="Verdana"/>
          <w:b/>
          <w:sz w:val="20"/>
          <w:szCs w:val="20"/>
        </w:rPr>
      </w:pPr>
    </w:p>
    <w:p w:rsidR="00FF49B3" w:rsidRDefault="00FF49B3" w:rsidP="00DC67B8">
      <w:pPr>
        <w:spacing w:after="0" w:line="240" w:lineRule="auto"/>
        <w:contextualSpacing/>
        <w:rPr>
          <w:rFonts w:ascii="Verdana" w:hAnsi="Verdana"/>
          <w:b/>
          <w:sz w:val="20"/>
          <w:szCs w:val="20"/>
        </w:rPr>
      </w:pP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EPHESIANS 1:3</w:t>
      </w:r>
      <w:r>
        <w:rPr>
          <w:rFonts w:ascii="Verdana" w:hAnsi="Verdana"/>
          <w:b/>
          <w:sz w:val="20"/>
          <w:szCs w:val="20"/>
        </w:rPr>
        <w:t>-9</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3     †      ¶  Blessed be the God and Father of our Lord Jesus Christ, who hath blessed us with all spiritual blessings in heavenly places in Christ: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4     †     According as he hath chosen us in him before the foundation of the world, that we should be holy and without blame before him in love: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5     †     Having predestinated us unto the adoption of children by Jesus Christ to himself, according to the good pleasure of his will,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6     †     To the praise of the glory of his grace, wherein he hath made us accepted in the beloved.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7     †     In whom we have redemption through his blood, the forgiveness of sins, according to the riches of his grace;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8     †     Wherein he hath abounded toward us in all wisdom and prudence; </w:t>
      </w:r>
    </w:p>
    <w:p w:rsidR="009905E7" w:rsidRDefault="00720338" w:rsidP="00720338">
      <w:pPr>
        <w:spacing w:after="0" w:line="240" w:lineRule="auto"/>
        <w:contextualSpacing/>
        <w:rPr>
          <w:rFonts w:ascii="Verdana" w:hAnsi="Verdana"/>
          <w:b/>
          <w:sz w:val="20"/>
          <w:szCs w:val="20"/>
        </w:rPr>
      </w:pPr>
      <w:r w:rsidRPr="00720338">
        <w:rPr>
          <w:rFonts w:ascii="Verdana" w:hAnsi="Verdana"/>
          <w:b/>
          <w:sz w:val="20"/>
          <w:szCs w:val="20"/>
        </w:rPr>
        <w:t>»     9     †     Having made known unto us the mystery of his will, according to his good pleasure which he hath purposed in himself:</w:t>
      </w:r>
    </w:p>
    <w:p w:rsidR="00720338" w:rsidRDefault="00720338" w:rsidP="00720338">
      <w:pPr>
        <w:spacing w:after="0" w:line="240" w:lineRule="auto"/>
        <w:contextualSpacing/>
        <w:rPr>
          <w:rFonts w:ascii="Verdana" w:hAnsi="Verdana"/>
          <w:b/>
          <w:sz w:val="20"/>
          <w:szCs w:val="20"/>
        </w:rPr>
      </w:pP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EPHESIANS 1:15</w:t>
      </w:r>
      <w:r>
        <w:rPr>
          <w:rFonts w:ascii="Verdana" w:hAnsi="Verdana"/>
          <w:b/>
          <w:sz w:val="20"/>
          <w:szCs w:val="20"/>
        </w:rPr>
        <w:t>-23</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15     †      ¶  Wherefore I also, after I heard of your faith in the Lord Jesus, and love unto all the saints,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16     †     Cease not to give thanks for you, making mention of you in my prayers;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17     †     That the God of our Lord Jesus Christ, the Father of glory, may give unto you the spirit of wisdom and revelation in the knowledge of him: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18     †     The eyes of your understanding being enlightened; that ye may know what is the hope of his calling, and what the riches of the glory of his inheritance in the saints,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19     †     And what is the exceeding greatness of his power to us-ward who believe, according to the working of his mighty power,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20     †     Which he wrought in Christ, when he raised him from the dead, and set him at his own right hand in the heavenly places,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21     †     Far above all principality, and power, and might, and dominion, and every name that is named, not only in this world, but also in that which is to come: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22     †     And hath put all things under his feet, and gave him to be the head over all things to the church, </w:t>
      </w:r>
    </w:p>
    <w:p w:rsid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23     †     Which is his body, the fulness of him that filleth all in all.</w:t>
      </w:r>
    </w:p>
    <w:p w:rsidR="00720338" w:rsidRDefault="00720338" w:rsidP="00720338">
      <w:pPr>
        <w:spacing w:after="0" w:line="240" w:lineRule="auto"/>
        <w:contextualSpacing/>
        <w:rPr>
          <w:rFonts w:ascii="Verdana" w:hAnsi="Verdana"/>
          <w:b/>
          <w:sz w:val="20"/>
          <w:szCs w:val="20"/>
        </w:rPr>
      </w:pP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EPHESIANS 6:10</w:t>
      </w:r>
      <w:r>
        <w:rPr>
          <w:rFonts w:ascii="Verdana" w:hAnsi="Verdana"/>
          <w:b/>
          <w:sz w:val="20"/>
          <w:szCs w:val="20"/>
        </w:rPr>
        <w:t>-17</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10     †      ¶  Finally, my brethren, be strong in the Lord, and in the power of his might.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11     †     Put on the whole armour of God, that ye may be able to stand against the wiles of the devil.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12     †     For we wrestle not against flesh and blood, but against principalities, against powers, against the rulers of the darkness of this world, against spiritual wickedness in high places.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13     †     Wherefore take unto you the whole armour of God, that ye may be able to withstand in the evil day, and having done all, to stand.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14     †     Stand therefore, having your loins girt about with truth, and having on the breastplate of righteousness;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15     †     And your feet shod with the preparation of the gospel of peace;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16     †     Above all, taking the shield of faith, wherewith ye shall be able to quench all the fiery darts of the wicked. </w:t>
      </w:r>
    </w:p>
    <w:p w:rsid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17     †     And take the helmet of salvation, and the sword of the Spirit, which is the word of God:</w:t>
      </w:r>
    </w:p>
    <w:p w:rsidR="00720338" w:rsidRDefault="00720338" w:rsidP="00720338">
      <w:pPr>
        <w:spacing w:after="0" w:line="240" w:lineRule="auto"/>
        <w:contextualSpacing/>
        <w:rPr>
          <w:rFonts w:ascii="Verdana" w:hAnsi="Verdana"/>
          <w:b/>
          <w:sz w:val="20"/>
          <w:szCs w:val="20"/>
        </w:rPr>
      </w:pP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REVELATION 3:21</w:t>
      </w:r>
    </w:p>
    <w:p w:rsid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21     †     To him that overcometh will I grant to sit with me in my throne, even as I also overcame, and am set down with my Father in his throne.</w:t>
      </w:r>
    </w:p>
    <w:p w:rsidR="00720338" w:rsidRDefault="00720338" w:rsidP="00720338">
      <w:pPr>
        <w:spacing w:after="0" w:line="240" w:lineRule="auto"/>
        <w:contextualSpacing/>
        <w:rPr>
          <w:rFonts w:ascii="Verdana" w:hAnsi="Verdana"/>
          <w:b/>
          <w:sz w:val="20"/>
          <w:szCs w:val="20"/>
        </w:rPr>
      </w:pP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I CORINTHIANS 12:1</w:t>
      </w:r>
      <w:r>
        <w:rPr>
          <w:rFonts w:ascii="Verdana" w:hAnsi="Verdana"/>
          <w:b/>
          <w:sz w:val="20"/>
          <w:szCs w:val="20"/>
        </w:rPr>
        <w:t>-31</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1     †      ¶  Now concerning spiritual gifts, brethren, I would not have you ignorant.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lastRenderedPageBreak/>
        <w:t xml:space="preserve">»     2     †     Ye know that ye were Gentiles, carried away unto these dumb idols, even as ye were led.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3     †     Wherefore I give you to understand, that no man speaking by the Spirit of God calleth Jesus accursed: and that no man can say that Jesus is the Lord, but by the Holy Ghost.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4     †     Now there are diversities of gifts, but the same Spirit.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5     †     And there are differences of administrations, but the same Lord.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6     †     And there are diversities of operations, but it is the same God which worketh all in all.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7     †     But the manifestation of the Spirit is given to every man to profit withal.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8     †     For to one is given by the Spirit the word of wisdom; to another the word of knowledge by the same Spirit;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9     †     To another faith by the same Spirit; to another the gifts of healing by the same Spirit;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10     †     To another the working of miracles; to another prophecy; to another discerning of spirits; to another divers kinds of tongues; to another the interpretation of tongues: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11     †     But all these worketh that one and the selfsame Spirit, dividing to every man severally as he will.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12     †      ¶  For as the body is one, and hath many members, and all the members of that one body, being many, are one body: so also is Christ.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13     †     For by one Spirit are we all baptized into one body, whether we be Jews or Gentiles, whether we be bond or free; and have been all made to drink into one Spirit.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14     †     For the body is not one member, but many.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15     †     If the foot shall say, Because I am not the hand, I am not of the body; is it therefore not of the body?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16     †     And if the ear shall say, Because I am not the eye, I am not of the body; is it therefore not of the body?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17     †     If the whole body were an eye, where were the hearing? If the whole were hearing, where were the smelling?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18     †     But now hath God set the members every one of them in the body, as it hath pleased him.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19     †     And if they were all one member, where were the body?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20     †     But now are they many members, yet but one body.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21     †     And the eye cannot say unto the hand, I have no need of thee: nor again the head to the feet, I have no need of you.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22     †     Nay, much more those members of the body, which seem to be more feeble, are necessary: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23     †     And those members of the body, which we think to be less honourable, upon these we bestow more abundant honour; and our uncomely parts have more abundant comeliness.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24     †     For our comely parts have no need: but God hath tempered the body together, having given more abundant honour to that part which lacked: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25     †     That there should be no schism in the body; but that the members should have the same care one for another.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26     †     And whether one member suffer, all the members suffer with it; or one member be honoured, all the members rejoice with it.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27     †      ¶  Now ye are the body of Christ, and members in particular.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28     †     And God hath set some in the church, first apostles, secondarily prophets, thirdly teachers, after that miracles, then gifts of healings, helps, governments, diversities of tongues.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29     †     Are all apostles? are all prophets? are all teachers? are all workers of miracles?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30     †     Have all the gifts of healing? do all speak with tongues? do all interpret? </w:t>
      </w:r>
    </w:p>
    <w:p w:rsid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31     †     But covet earnestly the best gifts: and yet shew I unto you a more excellent way.</w:t>
      </w:r>
    </w:p>
    <w:p w:rsidR="00720338" w:rsidRDefault="00720338" w:rsidP="00720338">
      <w:pPr>
        <w:spacing w:after="0" w:line="240" w:lineRule="auto"/>
        <w:contextualSpacing/>
        <w:rPr>
          <w:rFonts w:ascii="Verdana" w:hAnsi="Verdana"/>
          <w:b/>
          <w:sz w:val="20"/>
          <w:szCs w:val="20"/>
        </w:rPr>
      </w:pPr>
    </w:p>
    <w:p w:rsidR="000D0970" w:rsidRPr="000D0970" w:rsidRDefault="000D0970" w:rsidP="000D0970">
      <w:pPr>
        <w:spacing w:after="0" w:line="240" w:lineRule="auto"/>
        <w:contextualSpacing/>
        <w:rPr>
          <w:rFonts w:ascii="Verdana" w:hAnsi="Verdana"/>
          <w:b/>
          <w:sz w:val="20"/>
          <w:szCs w:val="20"/>
        </w:rPr>
      </w:pPr>
      <w:r w:rsidRPr="000D0970">
        <w:rPr>
          <w:rFonts w:ascii="Verdana" w:hAnsi="Verdana"/>
          <w:b/>
          <w:sz w:val="20"/>
          <w:szCs w:val="20"/>
        </w:rPr>
        <w:t>REVELATION 5:1</w:t>
      </w:r>
      <w:r>
        <w:rPr>
          <w:rFonts w:ascii="Verdana" w:hAnsi="Verdana"/>
          <w:b/>
          <w:sz w:val="20"/>
          <w:szCs w:val="20"/>
        </w:rPr>
        <w:t>-10</w:t>
      </w:r>
    </w:p>
    <w:p w:rsidR="000D0970" w:rsidRPr="000D0970" w:rsidRDefault="000D0970" w:rsidP="000D0970">
      <w:pPr>
        <w:spacing w:after="0" w:line="240" w:lineRule="auto"/>
        <w:contextualSpacing/>
        <w:rPr>
          <w:rFonts w:ascii="Verdana" w:hAnsi="Verdana"/>
          <w:b/>
          <w:sz w:val="20"/>
          <w:szCs w:val="20"/>
        </w:rPr>
      </w:pPr>
      <w:r w:rsidRPr="000D0970">
        <w:rPr>
          <w:rFonts w:ascii="Verdana" w:hAnsi="Verdana"/>
          <w:b/>
          <w:sz w:val="20"/>
          <w:szCs w:val="20"/>
        </w:rPr>
        <w:t xml:space="preserve">»     1     †      ¶  And I saw in the right hand of him that sat on the throne a book written within and on the backside, sealed with seven seals. </w:t>
      </w:r>
    </w:p>
    <w:p w:rsidR="000D0970" w:rsidRPr="000D0970" w:rsidRDefault="000D0970" w:rsidP="000D0970">
      <w:pPr>
        <w:spacing w:after="0" w:line="240" w:lineRule="auto"/>
        <w:contextualSpacing/>
        <w:rPr>
          <w:rFonts w:ascii="Verdana" w:hAnsi="Verdana"/>
          <w:b/>
          <w:sz w:val="20"/>
          <w:szCs w:val="20"/>
        </w:rPr>
      </w:pPr>
      <w:r w:rsidRPr="000D0970">
        <w:rPr>
          <w:rFonts w:ascii="Verdana" w:hAnsi="Verdana"/>
          <w:b/>
          <w:sz w:val="20"/>
          <w:szCs w:val="20"/>
        </w:rPr>
        <w:t xml:space="preserve">»     2     †     And I saw a strong angel proclaiming with a loud voice, Who is worthy to open the book, and to loose the seals thereof? </w:t>
      </w:r>
    </w:p>
    <w:p w:rsidR="000D0970" w:rsidRPr="000D0970" w:rsidRDefault="000D0970" w:rsidP="000D0970">
      <w:pPr>
        <w:spacing w:after="0" w:line="240" w:lineRule="auto"/>
        <w:contextualSpacing/>
        <w:rPr>
          <w:rFonts w:ascii="Verdana" w:hAnsi="Verdana"/>
          <w:b/>
          <w:sz w:val="20"/>
          <w:szCs w:val="20"/>
        </w:rPr>
      </w:pPr>
      <w:r w:rsidRPr="000D0970">
        <w:rPr>
          <w:rFonts w:ascii="Verdana" w:hAnsi="Verdana"/>
          <w:b/>
          <w:sz w:val="20"/>
          <w:szCs w:val="20"/>
        </w:rPr>
        <w:t xml:space="preserve">»     3     †     And no man in heaven, nor in earth, neither under the earth, was able to open the book, neither to look thereon. </w:t>
      </w:r>
    </w:p>
    <w:p w:rsidR="000D0970" w:rsidRPr="000D0970" w:rsidRDefault="000D0970" w:rsidP="000D0970">
      <w:pPr>
        <w:spacing w:after="0" w:line="240" w:lineRule="auto"/>
        <w:contextualSpacing/>
        <w:rPr>
          <w:rFonts w:ascii="Verdana" w:hAnsi="Verdana"/>
          <w:b/>
          <w:sz w:val="20"/>
          <w:szCs w:val="20"/>
        </w:rPr>
      </w:pPr>
      <w:r w:rsidRPr="000D0970">
        <w:rPr>
          <w:rFonts w:ascii="Verdana" w:hAnsi="Verdana"/>
          <w:b/>
          <w:sz w:val="20"/>
          <w:szCs w:val="20"/>
        </w:rPr>
        <w:lastRenderedPageBreak/>
        <w:t xml:space="preserve">»     4     †     And I wept much, because no man was found worthy to open and to read the book, neither to look thereon. </w:t>
      </w:r>
    </w:p>
    <w:p w:rsidR="000D0970" w:rsidRPr="000D0970" w:rsidRDefault="000D0970" w:rsidP="000D0970">
      <w:pPr>
        <w:spacing w:after="0" w:line="240" w:lineRule="auto"/>
        <w:contextualSpacing/>
        <w:rPr>
          <w:rFonts w:ascii="Verdana" w:hAnsi="Verdana"/>
          <w:b/>
          <w:sz w:val="20"/>
          <w:szCs w:val="20"/>
        </w:rPr>
      </w:pPr>
      <w:r w:rsidRPr="000D0970">
        <w:rPr>
          <w:rFonts w:ascii="Verdana" w:hAnsi="Verdana"/>
          <w:b/>
          <w:sz w:val="20"/>
          <w:szCs w:val="20"/>
        </w:rPr>
        <w:t xml:space="preserve">»     5     †     And one of the elders saith unto me, Weep not: behold, the Lion of the tribe of Juda, the Root of David, hath prevailed to open the book, and to loose the seven seals thereof. </w:t>
      </w:r>
    </w:p>
    <w:p w:rsidR="000D0970" w:rsidRPr="000D0970" w:rsidRDefault="000D0970" w:rsidP="000D0970">
      <w:pPr>
        <w:spacing w:after="0" w:line="240" w:lineRule="auto"/>
        <w:contextualSpacing/>
        <w:rPr>
          <w:rFonts w:ascii="Verdana" w:hAnsi="Verdana"/>
          <w:b/>
          <w:sz w:val="20"/>
          <w:szCs w:val="20"/>
        </w:rPr>
      </w:pPr>
      <w:r w:rsidRPr="000D0970">
        <w:rPr>
          <w:rFonts w:ascii="Verdana" w:hAnsi="Verdana"/>
          <w:b/>
          <w:sz w:val="20"/>
          <w:szCs w:val="20"/>
        </w:rPr>
        <w:t xml:space="preserve">»     6     †      ¶  And I beheld, and, lo, in the midst of the throne and of the four beasts, and in the midst of the elders, stood a Lamb as it had been slain, having seven horns and seven eyes, which are the seven Spirits of God sent forth into all the earth. </w:t>
      </w:r>
    </w:p>
    <w:p w:rsidR="000D0970" w:rsidRPr="000D0970" w:rsidRDefault="000D0970" w:rsidP="000D0970">
      <w:pPr>
        <w:spacing w:after="0" w:line="240" w:lineRule="auto"/>
        <w:contextualSpacing/>
        <w:rPr>
          <w:rFonts w:ascii="Verdana" w:hAnsi="Verdana"/>
          <w:b/>
          <w:sz w:val="20"/>
          <w:szCs w:val="20"/>
        </w:rPr>
      </w:pPr>
      <w:r w:rsidRPr="000D0970">
        <w:rPr>
          <w:rFonts w:ascii="Verdana" w:hAnsi="Verdana"/>
          <w:b/>
          <w:sz w:val="20"/>
          <w:szCs w:val="20"/>
        </w:rPr>
        <w:t xml:space="preserve">»     7     †     And he came and took the book out of the right hand of him that sat upon the throne. </w:t>
      </w:r>
    </w:p>
    <w:p w:rsidR="000D0970" w:rsidRPr="000D0970" w:rsidRDefault="000D0970" w:rsidP="000D0970">
      <w:pPr>
        <w:spacing w:after="0" w:line="240" w:lineRule="auto"/>
        <w:contextualSpacing/>
        <w:rPr>
          <w:rFonts w:ascii="Verdana" w:hAnsi="Verdana"/>
          <w:b/>
          <w:sz w:val="20"/>
          <w:szCs w:val="20"/>
        </w:rPr>
      </w:pPr>
      <w:r w:rsidRPr="000D0970">
        <w:rPr>
          <w:rFonts w:ascii="Verdana" w:hAnsi="Verdana"/>
          <w:b/>
          <w:sz w:val="20"/>
          <w:szCs w:val="20"/>
        </w:rPr>
        <w:t xml:space="preserve">»     8     †     And when he had taken the book, the four beasts and four and twenty elders fell down before the Lamb, having every one of them harps, and golden vials full of odours, which are the prayers of saints. </w:t>
      </w:r>
    </w:p>
    <w:p w:rsidR="000D0970" w:rsidRPr="000D0970" w:rsidRDefault="000D0970" w:rsidP="000D0970">
      <w:pPr>
        <w:spacing w:after="0" w:line="240" w:lineRule="auto"/>
        <w:contextualSpacing/>
        <w:rPr>
          <w:rFonts w:ascii="Verdana" w:hAnsi="Verdana"/>
          <w:b/>
          <w:sz w:val="20"/>
          <w:szCs w:val="20"/>
        </w:rPr>
      </w:pPr>
      <w:r w:rsidRPr="000D0970">
        <w:rPr>
          <w:rFonts w:ascii="Verdana" w:hAnsi="Verdana"/>
          <w:b/>
          <w:sz w:val="20"/>
          <w:szCs w:val="20"/>
        </w:rPr>
        <w:t xml:space="preserve">»     9     †     And they sung a new song, saying, Thou art worthy to take the book, and to open the seals thereof: for thou wast slain, and hast redeemed us to God by thy blood out of every kindred, and tongue, and people, and nation; </w:t>
      </w:r>
    </w:p>
    <w:p w:rsidR="000D0970" w:rsidRPr="000D0970" w:rsidRDefault="000D0970" w:rsidP="000D0970">
      <w:pPr>
        <w:spacing w:after="0" w:line="240" w:lineRule="auto"/>
        <w:contextualSpacing/>
        <w:rPr>
          <w:rFonts w:ascii="Verdana" w:hAnsi="Verdana"/>
          <w:b/>
          <w:sz w:val="20"/>
          <w:szCs w:val="20"/>
        </w:rPr>
      </w:pPr>
      <w:r w:rsidRPr="000D0970">
        <w:rPr>
          <w:rFonts w:ascii="Verdana" w:hAnsi="Verdana"/>
          <w:b/>
          <w:sz w:val="20"/>
          <w:szCs w:val="20"/>
        </w:rPr>
        <w:t xml:space="preserve">»     10     †     And hast made us unto our God kings and priests: and we shall reign on the earth. </w:t>
      </w:r>
    </w:p>
    <w:p w:rsidR="000D0970" w:rsidRPr="000D0970" w:rsidRDefault="000D0970" w:rsidP="000D0970">
      <w:pPr>
        <w:spacing w:after="0" w:line="240" w:lineRule="auto"/>
        <w:contextualSpacing/>
        <w:rPr>
          <w:rFonts w:ascii="Verdana" w:hAnsi="Verdana"/>
          <w:b/>
          <w:sz w:val="20"/>
          <w:szCs w:val="20"/>
        </w:rPr>
      </w:pPr>
      <w:r w:rsidRPr="000D0970">
        <w:rPr>
          <w:rFonts w:ascii="Verdana" w:hAnsi="Verdana"/>
          <w:b/>
          <w:sz w:val="20"/>
          <w:szCs w:val="20"/>
        </w:rPr>
        <w:t xml:space="preserve">»     11     †     And I beheld, and I heard the voice of many angels round about the throne and the beasts and the elders: and the number of them was ten thousand times ten thousand, and thousands of thousands; </w:t>
      </w:r>
    </w:p>
    <w:p w:rsidR="000D0970" w:rsidRPr="000D0970" w:rsidRDefault="000D0970" w:rsidP="000D0970">
      <w:pPr>
        <w:spacing w:after="0" w:line="240" w:lineRule="auto"/>
        <w:contextualSpacing/>
        <w:rPr>
          <w:rFonts w:ascii="Verdana" w:hAnsi="Verdana"/>
          <w:b/>
          <w:sz w:val="20"/>
          <w:szCs w:val="20"/>
        </w:rPr>
      </w:pPr>
      <w:r w:rsidRPr="000D0970">
        <w:rPr>
          <w:rFonts w:ascii="Verdana" w:hAnsi="Verdana"/>
          <w:b/>
          <w:sz w:val="20"/>
          <w:szCs w:val="20"/>
        </w:rPr>
        <w:t xml:space="preserve">»     12     †     Saying with a loud voice, Worthy is the Lamb that was slain to receive power, and riches, and wisdom, and strength, and honour, and glory, and blessing. </w:t>
      </w:r>
    </w:p>
    <w:p w:rsidR="000D0970" w:rsidRPr="000D0970" w:rsidRDefault="000D0970" w:rsidP="000D0970">
      <w:pPr>
        <w:spacing w:after="0" w:line="240" w:lineRule="auto"/>
        <w:contextualSpacing/>
        <w:rPr>
          <w:rFonts w:ascii="Verdana" w:hAnsi="Verdana"/>
          <w:b/>
          <w:sz w:val="20"/>
          <w:szCs w:val="20"/>
        </w:rPr>
      </w:pPr>
      <w:r w:rsidRPr="000D0970">
        <w:rPr>
          <w:rFonts w:ascii="Verdana" w:hAnsi="Verdana"/>
          <w:b/>
          <w:sz w:val="20"/>
          <w:szCs w:val="20"/>
        </w:rPr>
        <w:t xml:space="preserve">»     13     †     And every creature which is in heaven, and on the earth, and under the earth, and such as are in the sea, and all that are in them, heard I saying, Blessing, and honour, and glory, and power, be unto him that sitteth upon the throne, and unto the Lamb for ever and ever. </w:t>
      </w:r>
    </w:p>
    <w:p w:rsidR="000D0970" w:rsidRDefault="000D0970" w:rsidP="000D0970">
      <w:pPr>
        <w:spacing w:after="0" w:line="240" w:lineRule="auto"/>
        <w:contextualSpacing/>
        <w:rPr>
          <w:rFonts w:ascii="Verdana" w:hAnsi="Verdana"/>
          <w:b/>
          <w:sz w:val="20"/>
          <w:szCs w:val="20"/>
        </w:rPr>
      </w:pPr>
      <w:r w:rsidRPr="000D0970">
        <w:rPr>
          <w:rFonts w:ascii="Verdana" w:hAnsi="Verdana"/>
          <w:b/>
          <w:sz w:val="20"/>
          <w:szCs w:val="20"/>
        </w:rPr>
        <w:t>»     14     †     And the four beasts said, Amen. And the four and twenty elders fell down and worshipped him that liveth for ever and ever.</w:t>
      </w:r>
    </w:p>
    <w:p w:rsidR="000D0970" w:rsidRDefault="000D0970" w:rsidP="000D0970">
      <w:pPr>
        <w:spacing w:after="0" w:line="240" w:lineRule="auto"/>
        <w:contextualSpacing/>
        <w:rPr>
          <w:rFonts w:ascii="Verdana" w:hAnsi="Verdana"/>
          <w:b/>
          <w:sz w:val="20"/>
          <w:szCs w:val="20"/>
        </w:rPr>
      </w:pPr>
    </w:p>
    <w:p w:rsidR="000D0970" w:rsidRDefault="000D0970" w:rsidP="000D0970">
      <w:pPr>
        <w:spacing w:after="0" w:line="240" w:lineRule="auto"/>
        <w:contextualSpacing/>
        <w:rPr>
          <w:rFonts w:ascii="Verdana" w:hAnsi="Verdana"/>
          <w:b/>
          <w:sz w:val="20"/>
          <w:szCs w:val="20"/>
        </w:rPr>
      </w:pPr>
    </w:p>
    <w:sectPr w:rsidR="000D0970" w:rsidSect="00370B4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A7D90"/>
    <w:multiLevelType w:val="hybridMultilevel"/>
    <w:tmpl w:val="7578F4EC"/>
    <w:lvl w:ilvl="0" w:tplc="CB3405D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A02ED4"/>
    <w:multiLevelType w:val="hybridMultilevel"/>
    <w:tmpl w:val="F6F6DA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rsids>
    <w:rsidRoot w:val="00370B47"/>
    <w:rsid w:val="000D0970"/>
    <w:rsid w:val="00370B47"/>
    <w:rsid w:val="003E709D"/>
    <w:rsid w:val="006004BE"/>
    <w:rsid w:val="00634CFA"/>
    <w:rsid w:val="00720338"/>
    <w:rsid w:val="00763FE3"/>
    <w:rsid w:val="007D5AB2"/>
    <w:rsid w:val="00942D37"/>
    <w:rsid w:val="009701C5"/>
    <w:rsid w:val="009905E7"/>
    <w:rsid w:val="00C2554F"/>
    <w:rsid w:val="00D44D80"/>
    <w:rsid w:val="00DC67B8"/>
    <w:rsid w:val="00EA36F8"/>
    <w:rsid w:val="00F73297"/>
    <w:rsid w:val="00FF49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B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B4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cp:lastModifiedBy>
  <cp:revision>9</cp:revision>
  <cp:lastPrinted>2021-12-26T15:28:00Z</cp:lastPrinted>
  <dcterms:created xsi:type="dcterms:W3CDTF">2021-12-25T23:43:00Z</dcterms:created>
  <dcterms:modified xsi:type="dcterms:W3CDTF">2022-01-02T15:29:00Z</dcterms:modified>
</cp:coreProperties>
</file>