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1A" w:rsidRPr="00D85D1A" w:rsidRDefault="00D85D1A" w:rsidP="00D85D1A">
      <w:pPr>
        <w:rPr>
          <w:rFonts w:ascii="Verdana" w:hAnsi="Verdana"/>
          <w:sz w:val="20"/>
          <w:szCs w:val="20"/>
        </w:rPr>
      </w:pPr>
      <w:r w:rsidRPr="00D85D1A">
        <w:rPr>
          <w:rFonts w:ascii="Verdana" w:hAnsi="Verdana"/>
          <w:b/>
          <w:color w:val="4F81BD" w:themeColor="accent1"/>
          <w:sz w:val="20"/>
          <w:szCs w:val="20"/>
        </w:rPr>
        <w:t xml:space="preserve">21-1124 - Do You Take This Man - Bob Black </w:t>
      </w:r>
      <w:r w:rsidRPr="00D85D1A">
        <w:rPr>
          <w:rFonts w:ascii="Verdana" w:hAnsi="Verdana"/>
          <w:b/>
          <w:color w:val="4F81BD" w:themeColor="accent1"/>
          <w:sz w:val="20"/>
          <w:szCs w:val="20"/>
        </w:rPr>
        <w:br/>
      </w:r>
      <w:r w:rsidRPr="00D85D1A">
        <w:rPr>
          <w:rFonts w:ascii="Verdana" w:hAnsi="Verdana"/>
          <w:b/>
          <w:color w:val="4F81BD" w:themeColor="accent1"/>
          <w:sz w:val="20"/>
          <w:szCs w:val="20"/>
        </w:rPr>
        <w:br/>
      </w:r>
      <w:r w:rsidRPr="00D85D1A">
        <w:rPr>
          <w:rFonts w:ascii="Verdana" w:hAnsi="Verdana"/>
          <w:b/>
          <w:sz w:val="20"/>
          <w:szCs w:val="20"/>
        </w:rPr>
        <w:t>Romans 7:1-6</w:t>
      </w:r>
      <w:r w:rsidRPr="00D85D1A">
        <w:rPr>
          <w:rFonts w:ascii="Verdana" w:hAnsi="Verdana"/>
          <w:sz w:val="20"/>
          <w:szCs w:val="20"/>
        </w:rPr>
        <w:br/>
        <w:t xml:space="preserve">»     1     †     Know ye not, brethren, (for I speak to them that know the law,) how that the law hath dominion over a man as long as he </w:t>
      </w:r>
      <w:proofErr w:type="spellStart"/>
      <w:r w:rsidRPr="00D85D1A">
        <w:rPr>
          <w:rFonts w:ascii="Verdana" w:hAnsi="Verdana"/>
          <w:sz w:val="20"/>
          <w:szCs w:val="20"/>
        </w:rPr>
        <w:t>liveth</w:t>
      </w:r>
      <w:proofErr w:type="spellEnd"/>
      <w:r w:rsidRPr="00D85D1A">
        <w:rPr>
          <w:rFonts w:ascii="Verdana" w:hAnsi="Verdana"/>
          <w:sz w:val="20"/>
          <w:szCs w:val="20"/>
        </w:rPr>
        <w:t xml:space="preserve">? </w:t>
      </w:r>
      <w:r w:rsidRPr="00D85D1A">
        <w:rPr>
          <w:rFonts w:ascii="Verdana" w:hAnsi="Verdana"/>
          <w:sz w:val="20"/>
          <w:szCs w:val="20"/>
        </w:rPr>
        <w:br/>
        <w:t xml:space="preserve">»     2     †     For the woman which hath an husband is bound by the law to her husband so long as he </w:t>
      </w:r>
      <w:proofErr w:type="spellStart"/>
      <w:r w:rsidRPr="00D85D1A">
        <w:rPr>
          <w:rFonts w:ascii="Verdana" w:hAnsi="Verdana"/>
          <w:sz w:val="20"/>
          <w:szCs w:val="20"/>
        </w:rPr>
        <w:t>liveth</w:t>
      </w:r>
      <w:proofErr w:type="spellEnd"/>
      <w:r w:rsidRPr="00D85D1A">
        <w:rPr>
          <w:rFonts w:ascii="Verdana" w:hAnsi="Verdana"/>
          <w:sz w:val="20"/>
          <w:szCs w:val="20"/>
        </w:rPr>
        <w:t xml:space="preserve">; but if the husband be dead, she is loosed from the law of her husband. </w:t>
      </w:r>
      <w:r w:rsidRPr="00D85D1A">
        <w:rPr>
          <w:rFonts w:ascii="Verdana" w:hAnsi="Verdana"/>
          <w:sz w:val="20"/>
          <w:szCs w:val="20"/>
        </w:rPr>
        <w:br/>
        <w:t xml:space="preserve">»     3     †     So then if, while her husband </w:t>
      </w:r>
      <w:proofErr w:type="spellStart"/>
      <w:r w:rsidRPr="00D85D1A">
        <w:rPr>
          <w:rFonts w:ascii="Verdana" w:hAnsi="Verdana"/>
          <w:sz w:val="20"/>
          <w:szCs w:val="20"/>
        </w:rPr>
        <w:t>liveth</w:t>
      </w:r>
      <w:proofErr w:type="spellEnd"/>
      <w:r w:rsidRPr="00D85D1A">
        <w:rPr>
          <w:rFonts w:ascii="Verdana" w:hAnsi="Verdana"/>
          <w:sz w:val="20"/>
          <w:szCs w:val="20"/>
        </w:rPr>
        <w:t xml:space="preserve">, she be married to another man, she shall be called an </w:t>
      </w:r>
      <w:proofErr w:type="spellStart"/>
      <w:r w:rsidRPr="00D85D1A">
        <w:rPr>
          <w:rFonts w:ascii="Verdana" w:hAnsi="Verdana"/>
          <w:sz w:val="20"/>
          <w:szCs w:val="20"/>
        </w:rPr>
        <w:t>adulteress</w:t>
      </w:r>
      <w:proofErr w:type="spellEnd"/>
      <w:r w:rsidRPr="00D85D1A">
        <w:rPr>
          <w:rFonts w:ascii="Verdana" w:hAnsi="Verdana"/>
          <w:sz w:val="20"/>
          <w:szCs w:val="20"/>
        </w:rPr>
        <w:t xml:space="preserve">: but if her husband be dead, she is free from that law; so that she is no adulteress, though she be married to another man. </w:t>
      </w:r>
      <w:r w:rsidRPr="00D85D1A">
        <w:rPr>
          <w:rFonts w:ascii="Verdana" w:hAnsi="Verdana"/>
          <w:sz w:val="20"/>
          <w:szCs w:val="20"/>
        </w:rPr>
        <w:br/>
        <w:t xml:space="preserve">»     4     †     Wherefore, my brethren, ye also are become dead to the law by the body of Christ; that ye should be married to another, even to him who is raised from the dead, that we should bring forth fruit unto God. </w:t>
      </w:r>
      <w:r w:rsidRPr="00D85D1A">
        <w:rPr>
          <w:rFonts w:ascii="Verdana" w:hAnsi="Verdana"/>
          <w:sz w:val="20"/>
          <w:szCs w:val="20"/>
        </w:rPr>
        <w:br/>
        <w:t xml:space="preserve">»     5     †     For when we were in the flesh, the motions of sins, which were by the law, did work in our members to bring forth fruit unto death. </w:t>
      </w:r>
      <w:r w:rsidRPr="00D85D1A">
        <w:rPr>
          <w:rFonts w:ascii="Verdana" w:hAnsi="Verdana"/>
          <w:sz w:val="20"/>
          <w:szCs w:val="20"/>
        </w:rPr>
        <w:br/>
        <w:t>»     6     †     But now we are delivered from the law, that being dead wherein we were held; that we should serve in newness of spirit, and not in the oldness of the letter. </w:t>
      </w:r>
    </w:p>
    <w:p w:rsidR="00D85D1A" w:rsidRPr="00D85D1A" w:rsidRDefault="00D85D1A" w:rsidP="00D85D1A">
      <w:pPr>
        <w:rPr>
          <w:rFonts w:ascii="Verdana" w:hAnsi="Verdana"/>
          <w:sz w:val="20"/>
          <w:szCs w:val="20"/>
        </w:rPr>
      </w:pPr>
    </w:p>
    <w:p w:rsidR="00D85D1A" w:rsidRPr="00D85D1A" w:rsidRDefault="00D85D1A" w:rsidP="00D85D1A">
      <w:pPr>
        <w:rPr>
          <w:rFonts w:ascii="Verdana" w:hAnsi="Verdana"/>
          <w:sz w:val="20"/>
          <w:szCs w:val="20"/>
        </w:rPr>
      </w:pPr>
    </w:p>
    <w:p w:rsidR="00532384" w:rsidRPr="00D85D1A" w:rsidRDefault="00532384" w:rsidP="00D85D1A">
      <w:pPr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</w:p>
    <w:p w:rsidR="009905E7" w:rsidRPr="00C76EBE" w:rsidRDefault="009905E7" w:rsidP="00C76EBE">
      <w:pPr>
        <w:spacing w:after="0" w:line="240" w:lineRule="auto"/>
        <w:contextualSpacing/>
        <w:rPr>
          <w:rFonts w:ascii="Verdana" w:hAnsi="Verdana"/>
          <w:b/>
          <w:sz w:val="20"/>
        </w:rPr>
      </w:pPr>
    </w:p>
    <w:sectPr w:rsidR="009905E7" w:rsidRPr="00C76EBE" w:rsidSect="00532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7D90"/>
    <w:multiLevelType w:val="hybridMultilevel"/>
    <w:tmpl w:val="3424C782"/>
    <w:lvl w:ilvl="0" w:tplc="455E935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32384"/>
    <w:rsid w:val="000B2286"/>
    <w:rsid w:val="001056A3"/>
    <w:rsid w:val="001540C2"/>
    <w:rsid w:val="004152B2"/>
    <w:rsid w:val="00532384"/>
    <w:rsid w:val="00653803"/>
    <w:rsid w:val="008F3369"/>
    <w:rsid w:val="009905E7"/>
    <w:rsid w:val="00B72B1F"/>
    <w:rsid w:val="00C76EBE"/>
    <w:rsid w:val="00C97C2A"/>
    <w:rsid w:val="00CA2CC9"/>
    <w:rsid w:val="00CC4D14"/>
    <w:rsid w:val="00D85D1A"/>
    <w:rsid w:val="00E0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8</cp:revision>
  <dcterms:created xsi:type="dcterms:W3CDTF">2021-11-14T02:50:00Z</dcterms:created>
  <dcterms:modified xsi:type="dcterms:W3CDTF">2021-11-23T23:03:00Z</dcterms:modified>
</cp:coreProperties>
</file>