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A532A1" w:rsidRDefault="00687F22" w:rsidP="00CD063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DA59E8" w:rsidRPr="00A532A1" w:rsidRDefault="00104265" w:rsidP="00AD02E5">
      <w:pPr>
        <w:tabs>
          <w:tab w:val="left" w:pos="398"/>
        </w:tabs>
        <w:spacing w:after="0" w:line="240" w:lineRule="auto"/>
        <w:contextualSpacing/>
        <w:jc w:val="center"/>
        <w:rPr>
          <w:rFonts w:ascii="Verdana" w:hAnsi="Verdana" w:cstheme="minorHAnsi"/>
          <w:b/>
          <w:sz w:val="10"/>
        </w:rPr>
      </w:pPr>
      <w:r w:rsidRPr="00104265">
        <w:rPr>
          <w:rFonts w:ascii="Verdana" w:hAnsi="Verdana"/>
          <w:b/>
          <w:color w:val="244061"/>
          <w:sz w:val="20"/>
          <w:szCs w:val="20"/>
        </w:rPr>
        <w:t>21-0203 - The Word Made Flesh - Bob Black</w:t>
      </w:r>
      <w:r w:rsidR="00AD02E5" w:rsidRPr="00A532A1">
        <w:rPr>
          <w:rFonts w:ascii="Verdana" w:hAnsi="Verdana"/>
          <w:b/>
          <w:color w:val="244061"/>
          <w:sz w:val="20"/>
          <w:szCs w:val="20"/>
        </w:rPr>
        <w:br/>
      </w:r>
    </w:p>
    <w:p w:rsidR="007D4842" w:rsidRPr="00A532A1" w:rsidRDefault="007D4842" w:rsidP="002316D2">
      <w:pPr>
        <w:tabs>
          <w:tab w:val="left" w:pos="398"/>
        </w:tabs>
        <w:spacing w:after="0" w:line="240" w:lineRule="auto"/>
        <w:contextualSpacing/>
        <w:rPr>
          <w:rFonts w:ascii="Verdana" w:hAnsi="Verdana" w:cstheme="minorHAnsi"/>
          <w:b/>
          <w:sz w:val="20"/>
        </w:rPr>
      </w:pPr>
    </w:p>
    <w:p w:rsidR="00104265" w:rsidRPr="00104265" w:rsidRDefault="00104265" w:rsidP="00104265">
      <w:pPr>
        <w:spacing w:after="0" w:line="240" w:lineRule="auto"/>
        <w:rPr>
          <w:rFonts w:ascii="Verdana" w:eastAsia="Times New Roman" w:hAnsi="Verdana"/>
          <w:sz w:val="20"/>
          <w:szCs w:val="20"/>
        </w:rPr>
      </w:pPr>
      <w:r w:rsidRPr="00104265">
        <w:rPr>
          <w:rFonts w:ascii="Verdana" w:eastAsia="Times New Roman" w:hAnsi="Verdana" w:cs="Arial"/>
          <w:b/>
          <w:color w:val="222222"/>
          <w:sz w:val="20"/>
          <w:szCs w:val="20"/>
          <w:shd w:val="clear" w:color="auto" w:fill="FFFFFF"/>
        </w:rPr>
        <w:t>Hebrews 1:1-3</w:t>
      </w:r>
      <w:r w:rsidRPr="00104265">
        <w:rPr>
          <w:rFonts w:ascii="Verdana" w:eastAsia="Times New Roman" w:hAnsi="Verdana" w:cs="Arial"/>
          <w:color w:val="222222"/>
          <w:sz w:val="20"/>
          <w:szCs w:val="20"/>
        </w:rPr>
        <w:br/>
      </w:r>
      <w:r w:rsidRPr="00104265">
        <w:rPr>
          <w:rFonts w:ascii="Verdana" w:eastAsia="Times New Roman" w:hAnsi="Verdana" w:cs="Arial"/>
          <w:color w:val="222222"/>
          <w:sz w:val="20"/>
          <w:szCs w:val="20"/>
          <w:shd w:val="clear" w:color="auto" w:fill="FFFFFF"/>
        </w:rPr>
        <w:t xml:space="preserve">»     1     †      God, who at sundry times and in divers manners </w:t>
      </w:r>
      <w:proofErr w:type="spellStart"/>
      <w:r w:rsidRPr="00104265">
        <w:rPr>
          <w:rFonts w:ascii="Verdana" w:eastAsia="Times New Roman" w:hAnsi="Verdana" w:cs="Arial"/>
          <w:color w:val="222222"/>
          <w:sz w:val="20"/>
          <w:szCs w:val="20"/>
          <w:shd w:val="clear" w:color="auto" w:fill="FFFFFF"/>
        </w:rPr>
        <w:t>spake</w:t>
      </w:r>
      <w:proofErr w:type="spellEnd"/>
      <w:r w:rsidRPr="00104265">
        <w:rPr>
          <w:rFonts w:ascii="Verdana" w:eastAsia="Times New Roman" w:hAnsi="Verdana" w:cs="Arial"/>
          <w:color w:val="222222"/>
          <w:sz w:val="20"/>
          <w:szCs w:val="20"/>
          <w:shd w:val="clear" w:color="auto" w:fill="FFFFFF"/>
        </w:rPr>
        <w:t xml:space="preserve"> in time past unto the fathers by the prophets,</w:t>
      </w:r>
      <w:r w:rsidRPr="00104265">
        <w:rPr>
          <w:rFonts w:ascii="Verdana" w:eastAsia="Times New Roman" w:hAnsi="Verdana" w:cs="Arial"/>
          <w:color w:val="222222"/>
          <w:sz w:val="20"/>
          <w:szCs w:val="20"/>
        </w:rPr>
        <w:br/>
      </w:r>
      <w:r w:rsidRPr="00104265">
        <w:rPr>
          <w:rFonts w:ascii="Verdana" w:eastAsia="Times New Roman" w:hAnsi="Verdana" w:cs="Arial"/>
          <w:color w:val="222222"/>
          <w:sz w:val="20"/>
          <w:szCs w:val="20"/>
          <w:shd w:val="clear" w:color="auto" w:fill="FFFFFF"/>
        </w:rPr>
        <w:t>»     2     †     Hath in these last days spoken unto us by his Son, whom he hath appointed heir of all things, by whom also he made the worlds;</w:t>
      </w:r>
      <w:r w:rsidRPr="00104265">
        <w:rPr>
          <w:rFonts w:ascii="Verdana" w:eastAsia="Times New Roman" w:hAnsi="Verdana" w:cs="Arial"/>
          <w:color w:val="222222"/>
          <w:sz w:val="20"/>
          <w:szCs w:val="20"/>
        </w:rPr>
        <w:br/>
      </w:r>
      <w:r w:rsidRPr="00104265">
        <w:rPr>
          <w:rFonts w:ascii="Verdana" w:eastAsia="Times New Roman" w:hAnsi="Verdana" w:cs="Arial"/>
          <w:color w:val="222222"/>
          <w:sz w:val="20"/>
          <w:szCs w:val="20"/>
          <w:shd w:val="clear" w:color="auto" w:fill="FFFFFF"/>
        </w:rPr>
        <w:t>»     3     †     Who being the brightness of his glory, and the express image of his person, and upholding all things by the word of his power, when he had by himself purged our sins, sat down on the right hand of the Majesty on high; </w:t>
      </w:r>
    </w:p>
    <w:p w:rsidR="00104265" w:rsidRPr="00104265" w:rsidRDefault="00104265" w:rsidP="00104265">
      <w:pPr>
        <w:shd w:val="clear" w:color="auto" w:fill="FFFFFF"/>
        <w:spacing w:after="0" w:line="240" w:lineRule="auto"/>
        <w:rPr>
          <w:rFonts w:ascii="Verdana" w:eastAsia="Times New Roman" w:hAnsi="Verdana" w:cs="Arial"/>
          <w:color w:val="222222"/>
          <w:sz w:val="20"/>
          <w:szCs w:val="20"/>
        </w:rPr>
      </w:pPr>
    </w:p>
    <w:p w:rsidR="00104265" w:rsidRPr="00104265" w:rsidRDefault="00104265" w:rsidP="00104265">
      <w:pPr>
        <w:shd w:val="clear" w:color="auto" w:fill="FFFFFF"/>
        <w:spacing w:after="0" w:line="240" w:lineRule="auto"/>
        <w:rPr>
          <w:rFonts w:ascii="Verdana" w:eastAsia="Times New Roman" w:hAnsi="Verdana" w:cs="Arial"/>
          <w:color w:val="222222"/>
          <w:sz w:val="20"/>
          <w:szCs w:val="20"/>
        </w:rPr>
      </w:pPr>
      <w:r w:rsidRPr="00104265">
        <w:rPr>
          <w:rFonts w:ascii="Verdana" w:eastAsia="Times New Roman" w:hAnsi="Verdana" w:cs="Arial"/>
          <w:b/>
          <w:color w:val="222222"/>
          <w:sz w:val="20"/>
          <w:szCs w:val="20"/>
        </w:rPr>
        <w:t>John 1:1</w:t>
      </w:r>
      <w:r w:rsidRPr="00104265">
        <w:rPr>
          <w:rFonts w:ascii="Verdana" w:eastAsia="Times New Roman" w:hAnsi="Verdana" w:cs="Arial"/>
          <w:color w:val="222222"/>
          <w:sz w:val="20"/>
          <w:szCs w:val="20"/>
        </w:rPr>
        <w:br/>
        <w:t>In the beginning was the Word, and the Word was with God, and the Word was God. </w:t>
      </w:r>
    </w:p>
    <w:p w:rsidR="00104265" w:rsidRPr="00104265" w:rsidRDefault="00104265" w:rsidP="00104265">
      <w:pPr>
        <w:shd w:val="clear" w:color="auto" w:fill="FFFFFF"/>
        <w:spacing w:after="0" w:line="240" w:lineRule="auto"/>
        <w:rPr>
          <w:rFonts w:ascii="Verdana" w:eastAsia="Times New Roman" w:hAnsi="Verdana" w:cs="Arial"/>
          <w:color w:val="222222"/>
          <w:sz w:val="20"/>
          <w:szCs w:val="20"/>
        </w:rPr>
      </w:pPr>
    </w:p>
    <w:p w:rsidR="00104265" w:rsidRPr="00104265" w:rsidRDefault="00104265" w:rsidP="00104265">
      <w:pPr>
        <w:shd w:val="clear" w:color="auto" w:fill="FFFFFF"/>
        <w:spacing w:after="0" w:line="240" w:lineRule="auto"/>
        <w:rPr>
          <w:rFonts w:ascii="Verdana" w:eastAsia="Times New Roman" w:hAnsi="Verdana" w:cs="Arial"/>
          <w:color w:val="222222"/>
          <w:sz w:val="20"/>
          <w:szCs w:val="20"/>
        </w:rPr>
      </w:pPr>
      <w:r w:rsidRPr="00104265">
        <w:rPr>
          <w:rFonts w:ascii="Verdana" w:eastAsia="Times New Roman" w:hAnsi="Verdana" w:cs="Arial"/>
          <w:b/>
          <w:color w:val="222222"/>
          <w:sz w:val="20"/>
          <w:szCs w:val="20"/>
        </w:rPr>
        <w:t>Hebrews 4:14-16</w:t>
      </w:r>
      <w:r w:rsidRPr="00104265">
        <w:rPr>
          <w:rFonts w:ascii="Verdana" w:eastAsia="Times New Roman" w:hAnsi="Verdana" w:cs="Arial"/>
          <w:color w:val="222222"/>
          <w:sz w:val="20"/>
          <w:szCs w:val="20"/>
        </w:rPr>
        <w:br/>
        <w:t>»     14     †     Seeing then that we have a great high priest, that is passed into the heavens, Jesus the Son of God, let us hold fast our profession.</w:t>
      </w:r>
      <w:r w:rsidRPr="00104265">
        <w:rPr>
          <w:rFonts w:ascii="Verdana" w:eastAsia="Times New Roman" w:hAnsi="Verdana" w:cs="Arial"/>
          <w:color w:val="222222"/>
          <w:sz w:val="20"/>
          <w:szCs w:val="20"/>
        </w:rPr>
        <w:br/>
        <w:t>»     15     †     For we have not an high priest which cannot be touched with the feeling of our infirmities; but was in all points tempted like as we are, yet without sin.</w:t>
      </w:r>
      <w:r w:rsidRPr="00104265">
        <w:rPr>
          <w:rFonts w:ascii="Verdana" w:eastAsia="Times New Roman" w:hAnsi="Verdana" w:cs="Arial"/>
          <w:color w:val="222222"/>
          <w:sz w:val="20"/>
          <w:szCs w:val="20"/>
        </w:rPr>
        <w:br/>
        <w:t>»     16     †     Let us therefore come boldly unto the throne of grace, that we may obtain mercy, and find grace to help in time of need.</w:t>
      </w:r>
      <w:r w:rsidRPr="00104265">
        <w:rPr>
          <w:rFonts w:ascii="Verdana" w:eastAsia="Times New Roman" w:hAnsi="Verdana" w:cs="Arial"/>
          <w:color w:val="222222"/>
          <w:sz w:val="20"/>
          <w:szCs w:val="20"/>
        </w:rPr>
        <w:br/>
      </w:r>
      <w:r w:rsidRPr="00104265">
        <w:rPr>
          <w:rFonts w:ascii="Verdana" w:eastAsia="Times New Roman" w:hAnsi="Verdana" w:cs="Arial"/>
          <w:color w:val="222222"/>
          <w:sz w:val="20"/>
          <w:szCs w:val="20"/>
        </w:rPr>
        <w:br/>
      </w:r>
      <w:r w:rsidRPr="00104265">
        <w:rPr>
          <w:rFonts w:ascii="Verdana" w:eastAsia="Times New Roman" w:hAnsi="Verdana" w:cs="Arial"/>
          <w:b/>
          <w:color w:val="222222"/>
          <w:sz w:val="20"/>
          <w:szCs w:val="20"/>
        </w:rPr>
        <w:t>Hebrews 5:1-10</w:t>
      </w:r>
      <w:r w:rsidRPr="00104265">
        <w:rPr>
          <w:rFonts w:ascii="Verdana" w:eastAsia="Times New Roman" w:hAnsi="Verdana" w:cs="Arial"/>
          <w:color w:val="222222"/>
          <w:sz w:val="20"/>
          <w:szCs w:val="20"/>
        </w:rPr>
        <w:br/>
        <w:t>»     1     †     For every high priest taken from among men is ordained for men in things pertaining to God, that he may offer both gifts and sacrifices for sins:</w:t>
      </w:r>
      <w:r w:rsidRPr="00104265">
        <w:rPr>
          <w:rFonts w:ascii="Verdana" w:eastAsia="Times New Roman" w:hAnsi="Verdana" w:cs="Arial"/>
          <w:color w:val="222222"/>
          <w:sz w:val="20"/>
          <w:szCs w:val="20"/>
        </w:rPr>
        <w:br/>
        <w:t>»     2     †     Who can have compassion on the ignorant, and on them that are out of the way; for that he himself also is compassed with infirmity.</w:t>
      </w:r>
      <w:r w:rsidRPr="00104265">
        <w:rPr>
          <w:rFonts w:ascii="Verdana" w:eastAsia="Times New Roman" w:hAnsi="Verdana" w:cs="Arial"/>
          <w:color w:val="222222"/>
          <w:sz w:val="20"/>
          <w:szCs w:val="20"/>
        </w:rPr>
        <w:br/>
        <w:t>»     3     †     And by reason hereof he ought, as for the people, so also for himself, to offer for sins.</w:t>
      </w:r>
      <w:r w:rsidRPr="00104265">
        <w:rPr>
          <w:rFonts w:ascii="Verdana" w:eastAsia="Times New Roman" w:hAnsi="Verdana" w:cs="Arial"/>
          <w:color w:val="222222"/>
          <w:sz w:val="20"/>
          <w:szCs w:val="20"/>
        </w:rPr>
        <w:br/>
        <w:t xml:space="preserve">»     4     †     And no man </w:t>
      </w:r>
      <w:proofErr w:type="spellStart"/>
      <w:r w:rsidRPr="00104265">
        <w:rPr>
          <w:rFonts w:ascii="Verdana" w:eastAsia="Times New Roman" w:hAnsi="Verdana" w:cs="Arial"/>
          <w:color w:val="222222"/>
          <w:sz w:val="20"/>
          <w:szCs w:val="20"/>
        </w:rPr>
        <w:t>taketh</w:t>
      </w:r>
      <w:proofErr w:type="spellEnd"/>
      <w:r w:rsidRPr="00104265">
        <w:rPr>
          <w:rFonts w:ascii="Verdana" w:eastAsia="Times New Roman" w:hAnsi="Verdana" w:cs="Arial"/>
          <w:color w:val="222222"/>
          <w:sz w:val="20"/>
          <w:szCs w:val="20"/>
        </w:rPr>
        <w:t xml:space="preserve"> this </w:t>
      </w:r>
      <w:proofErr w:type="spellStart"/>
      <w:r w:rsidRPr="00104265">
        <w:rPr>
          <w:rFonts w:ascii="Verdana" w:eastAsia="Times New Roman" w:hAnsi="Verdana" w:cs="Arial"/>
          <w:color w:val="222222"/>
          <w:sz w:val="20"/>
          <w:szCs w:val="20"/>
        </w:rPr>
        <w:t>honour</w:t>
      </w:r>
      <w:proofErr w:type="spellEnd"/>
      <w:r w:rsidRPr="00104265">
        <w:rPr>
          <w:rFonts w:ascii="Verdana" w:eastAsia="Times New Roman" w:hAnsi="Verdana" w:cs="Arial"/>
          <w:color w:val="222222"/>
          <w:sz w:val="20"/>
          <w:szCs w:val="20"/>
        </w:rPr>
        <w:t xml:space="preserve"> unto himself, but he that is called of God, as was Aaron.</w:t>
      </w:r>
      <w:r w:rsidRPr="00104265">
        <w:rPr>
          <w:rFonts w:ascii="Verdana" w:eastAsia="Times New Roman" w:hAnsi="Verdana" w:cs="Arial"/>
          <w:color w:val="222222"/>
          <w:sz w:val="20"/>
          <w:szCs w:val="20"/>
        </w:rPr>
        <w:br/>
        <w:t xml:space="preserve">»     5     †     So also Christ glorified not himself to be made an high priest; but he that said unto him, Thou art my Son, </w:t>
      </w:r>
      <w:proofErr w:type="spellStart"/>
      <w:r w:rsidRPr="00104265">
        <w:rPr>
          <w:rFonts w:ascii="Verdana" w:eastAsia="Times New Roman" w:hAnsi="Verdana" w:cs="Arial"/>
          <w:color w:val="222222"/>
          <w:sz w:val="20"/>
          <w:szCs w:val="20"/>
        </w:rPr>
        <w:t>to day</w:t>
      </w:r>
      <w:proofErr w:type="spellEnd"/>
      <w:r w:rsidRPr="00104265">
        <w:rPr>
          <w:rFonts w:ascii="Verdana" w:eastAsia="Times New Roman" w:hAnsi="Verdana" w:cs="Arial"/>
          <w:color w:val="222222"/>
          <w:sz w:val="20"/>
          <w:szCs w:val="20"/>
        </w:rPr>
        <w:t xml:space="preserve"> have I begotten thee.</w:t>
      </w:r>
      <w:r w:rsidRPr="00104265">
        <w:rPr>
          <w:rFonts w:ascii="Verdana" w:eastAsia="Times New Roman" w:hAnsi="Verdana" w:cs="Arial"/>
          <w:color w:val="222222"/>
          <w:sz w:val="20"/>
          <w:szCs w:val="20"/>
        </w:rPr>
        <w:br/>
        <w:t xml:space="preserve">»     6     †     As he </w:t>
      </w:r>
      <w:proofErr w:type="spellStart"/>
      <w:r w:rsidRPr="00104265">
        <w:rPr>
          <w:rFonts w:ascii="Verdana" w:eastAsia="Times New Roman" w:hAnsi="Verdana" w:cs="Arial"/>
          <w:color w:val="222222"/>
          <w:sz w:val="20"/>
          <w:szCs w:val="20"/>
        </w:rPr>
        <w:t>saith</w:t>
      </w:r>
      <w:proofErr w:type="spellEnd"/>
      <w:r w:rsidRPr="00104265">
        <w:rPr>
          <w:rFonts w:ascii="Verdana" w:eastAsia="Times New Roman" w:hAnsi="Verdana" w:cs="Arial"/>
          <w:color w:val="222222"/>
          <w:sz w:val="20"/>
          <w:szCs w:val="20"/>
        </w:rPr>
        <w:t xml:space="preserve"> also in another place, Thou art a priest for ever after the order of </w:t>
      </w:r>
      <w:proofErr w:type="spellStart"/>
      <w:r w:rsidRPr="00104265">
        <w:rPr>
          <w:rFonts w:ascii="Verdana" w:eastAsia="Times New Roman" w:hAnsi="Verdana" w:cs="Arial"/>
          <w:color w:val="222222"/>
          <w:sz w:val="20"/>
          <w:szCs w:val="20"/>
        </w:rPr>
        <w:t>Melchisedec</w:t>
      </w:r>
      <w:proofErr w:type="spellEnd"/>
      <w:r w:rsidRPr="00104265">
        <w:rPr>
          <w:rFonts w:ascii="Verdana" w:eastAsia="Times New Roman" w:hAnsi="Verdana" w:cs="Arial"/>
          <w:color w:val="222222"/>
          <w:sz w:val="20"/>
          <w:szCs w:val="20"/>
        </w:rPr>
        <w:t>.</w:t>
      </w:r>
      <w:r w:rsidRPr="00104265">
        <w:rPr>
          <w:rFonts w:ascii="Verdana" w:eastAsia="Times New Roman" w:hAnsi="Verdana" w:cs="Arial"/>
          <w:color w:val="222222"/>
          <w:sz w:val="20"/>
          <w:szCs w:val="20"/>
        </w:rPr>
        <w:br/>
        <w:t>»     7     †     Who in the days of his flesh, when he had offered up prayers and supplications with strong crying and tears unto him that was able to save him from death, and was heard in that he feared;</w:t>
      </w:r>
      <w:r w:rsidRPr="00104265">
        <w:rPr>
          <w:rFonts w:ascii="Verdana" w:eastAsia="Times New Roman" w:hAnsi="Verdana" w:cs="Arial"/>
          <w:color w:val="222222"/>
          <w:sz w:val="20"/>
          <w:szCs w:val="20"/>
        </w:rPr>
        <w:br/>
        <w:t>»     8     †     Though he were a Son, yet learned he obedience by the things which he suffered;</w:t>
      </w:r>
      <w:r w:rsidRPr="00104265">
        <w:rPr>
          <w:rFonts w:ascii="Verdana" w:eastAsia="Times New Roman" w:hAnsi="Verdana" w:cs="Arial"/>
          <w:color w:val="222222"/>
          <w:sz w:val="20"/>
          <w:szCs w:val="20"/>
        </w:rPr>
        <w:br/>
        <w:t>»     9     †     And being made perfect, he became the author of eternal salvation unto all them that obey him;</w:t>
      </w:r>
      <w:r w:rsidRPr="00104265">
        <w:rPr>
          <w:rFonts w:ascii="Verdana" w:eastAsia="Times New Roman" w:hAnsi="Verdana" w:cs="Arial"/>
          <w:color w:val="222222"/>
          <w:sz w:val="20"/>
          <w:szCs w:val="20"/>
        </w:rPr>
        <w:br/>
        <w:t xml:space="preserve">»     10     †    Called of God an high priest after the order of </w:t>
      </w:r>
      <w:proofErr w:type="spellStart"/>
      <w:r w:rsidRPr="00104265">
        <w:rPr>
          <w:rFonts w:ascii="Verdana" w:eastAsia="Times New Roman" w:hAnsi="Verdana" w:cs="Arial"/>
          <w:color w:val="222222"/>
          <w:sz w:val="20"/>
          <w:szCs w:val="20"/>
        </w:rPr>
        <w:t>Melchisedec</w:t>
      </w:r>
      <w:proofErr w:type="spellEnd"/>
      <w:r w:rsidRPr="00104265">
        <w:rPr>
          <w:rFonts w:ascii="Verdana" w:eastAsia="Times New Roman" w:hAnsi="Verdana" w:cs="Arial"/>
          <w:color w:val="222222"/>
          <w:sz w:val="20"/>
          <w:szCs w:val="20"/>
        </w:rPr>
        <w:t>. </w:t>
      </w:r>
    </w:p>
    <w:p w:rsidR="004329B6" w:rsidRPr="00104265" w:rsidRDefault="004329B6" w:rsidP="00104265">
      <w:pPr>
        <w:tabs>
          <w:tab w:val="left" w:pos="398"/>
        </w:tabs>
        <w:spacing w:after="0" w:line="240" w:lineRule="auto"/>
        <w:contextualSpacing/>
        <w:rPr>
          <w:rFonts w:ascii="Verdana" w:hAnsi="Verdana" w:cstheme="minorHAnsi"/>
          <w:sz w:val="20"/>
          <w:szCs w:val="20"/>
          <w:highlight w:val="yellow"/>
        </w:rPr>
      </w:pPr>
    </w:p>
    <w:p w:rsidR="00104265" w:rsidRPr="00104265" w:rsidRDefault="00104265">
      <w:pPr>
        <w:tabs>
          <w:tab w:val="left" w:pos="398"/>
        </w:tabs>
        <w:spacing w:after="0" w:line="240" w:lineRule="auto"/>
        <w:contextualSpacing/>
        <w:rPr>
          <w:rFonts w:ascii="Verdana" w:hAnsi="Verdana" w:cstheme="minorHAnsi"/>
          <w:sz w:val="20"/>
          <w:szCs w:val="20"/>
        </w:rPr>
      </w:pPr>
    </w:p>
    <w:sectPr w:rsidR="00104265" w:rsidRPr="00104265"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4265"/>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14CDE"/>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0E54"/>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86E4A"/>
    <w:rsid w:val="00A92936"/>
    <w:rsid w:val="00A92A5B"/>
    <w:rsid w:val="00A95E9F"/>
    <w:rsid w:val="00A95FC2"/>
    <w:rsid w:val="00AA0145"/>
    <w:rsid w:val="00AA0172"/>
    <w:rsid w:val="00AA4D5B"/>
    <w:rsid w:val="00AB04DB"/>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09"/>
    <w:rsid w:val="00BD4CAE"/>
    <w:rsid w:val="00BD5F97"/>
    <w:rsid w:val="00BE2A42"/>
    <w:rsid w:val="00BF1122"/>
    <w:rsid w:val="00BF13F5"/>
    <w:rsid w:val="00BF72F6"/>
    <w:rsid w:val="00C02D68"/>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B93"/>
    <w:rsid w:val="00DF378F"/>
    <w:rsid w:val="00DF3E6D"/>
    <w:rsid w:val="00E00BED"/>
    <w:rsid w:val="00E03E05"/>
    <w:rsid w:val="00E04182"/>
    <w:rsid w:val="00E17DF3"/>
    <w:rsid w:val="00E23C83"/>
    <w:rsid w:val="00E24281"/>
    <w:rsid w:val="00E31155"/>
    <w:rsid w:val="00E3243D"/>
    <w:rsid w:val="00E35F1F"/>
    <w:rsid w:val="00E370FA"/>
    <w:rsid w:val="00E37595"/>
    <w:rsid w:val="00E416A5"/>
    <w:rsid w:val="00E41D9F"/>
    <w:rsid w:val="00E422BB"/>
    <w:rsid w:val="00E45BF0"/>
    <w:rsid w:val="00E46696"/>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273B"/>
    <w:rsid w:val="00EB3223"/>
    <w:rsid w:val="00EB3570"/>
    <w:rsid w:val="00EC0011"/>
    <w:rsid w:val="00EC0990"/>
    <w:rsid w:val="00EC7B33"/>
    <w:rsid w:val="00ED038A"/>
    <w:rsid w:val="00ED111E"/>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2103602257">
      <w:bodyDiv w:val="1"/>
      <w:marLeft w:val="0"/>
      <w:marRight w:val="0"/>
      <w:marTop w:val="0"/>
      <w:marBottom w:val="0"/>
      <w:divBdr>
        <w:top w:val="none" w:sz="0" w:space="0" w:color="auto"/>
        <w:left w:val="none" w:sz="0" w:space="0" w:color="auto"/>
        <w:bottom w:val="none" w:sz="0" w:space="0" w:color="auto"/>
        <w:right w:val="none" w:sz="0" w:space="0" w:color="auto"/>
      </w:divBdr>
      <w:divsChild>
        <w:div w:id="1218905169">
          <w:marLeft w:val="0"/>
          <w:marRight w:val="0"/>
          <w:marTop w:val="0"/>
          <w:marBottom w:val="0"/>
          <w:divBdr>
            <w:top w:val="none" w:sz="0" w:space="0" w:color="auto"/>
            <w:left w:val="none" w:sz="0" w:space="0" w:color="auto"/>
            <w:bottom w:val="none" w:sz="0" w:space="0" w:color="auto"/>
            <w:right w:val="none" w:sz="0" w:space="0" w:color="auto"/>
          </w:divBdr>
        </w:div>
        <w:div w:id="836071338">
          <w:marLeft w:val="0"/>
          <w:marRight w:val="0"/>
          <w:marTop w:val="0"/>
          <w:marBottom w:val="0"/>
          <w:divBdr>
            <w:top w:val="none" w:sz="0" w:space="0" w:color="auto"/>
            <w:left w:val="none" w:sz="0" w:space="0" w:color="auto"/>
            <w:bottom w:val="none" w:sz="0" w:space="0" w:color="auto"/>
            <w:right w:val="none" w:sz="0" w:space="0" w:color="auto"/>
          </w:divBdr>
        </w:div>
        <w:div w:id="2067683196">
          <w:marLeft w:val="0"/>
          <w:marRight w:val="0"/>
          <w:marTop w:val="0"/>
          <w:marBottom w:val="0"/>
          <w:divBdr>
            <w:top w:val="none" w:sz="0" w:space="0" w:color="auto"/>
            <w:left w:val="none" w:sz="0" w:space="0" w:color="auto"/>
            <w:bottom w:val="none" w:sz="0" w:space="0" w:color="auto"/>
            <w:right w:val="none" w:sz="0" w:space="0" w:color="auto"/>
          </w:divBdr>
        </w:div>
        <w:div w:id="119642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335</cp:revision>
  <dcterms:created xsi:type="dcterms:W3CDTF">2019-09-01T13:31:00Z</dcterms:created>
  <dcterms:modified xsi:type="dcterms:W3CDTF">2021-02-03T23:37:00Z</dcterms:modified>
</cp:coreProperties>
</file>