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DA59E8" w:rsidRDefault="00E74AE4" w:rsidP="00E74AE4">
      <w:pPr>
        <w:tabs>
          <w:tab w:val="left" w:pos="398"/>
        </w:tabs>
        <w:spacing w:after="0" w:line="240" w:lineRule="auto"/>
        <w:contextualSpacing/>
        <w:jc w:val="center"/>
        <w:rPr>
          <w:rFonts w:ascii="Verdana" w:hAnsi="Verdana"/>
          <w:b/>
          <w:color w:val="244061"/>
          <w:sz w:val="20"/>
          <w:szCs w:val="20"/>
        </w:rPr>
      </w:pPr>
      <w:r w:rsidRPr="00E74AE4">
        <w:rPr>
          <w:rFonts w:ascii="Verdana" w:hAnsi="Verdana"/>
          <w:b/>
          <w:color w:val="244061"/>
          <w:sz w:val="20"/>
          <w:szCs w:val="20"/>
        </w:rPr>
        <w:t xml:space="preserve">20-0802pm - Give Diligence To Make Your Calling And Election Sure - Luis </w:t>
      </w:r>
      <w:proofErr w:type="spellStart"/>
      <w:r w:rsidRPr="00E74AE4">
        <w:rPr>
          <w:rFonts w:ascii="Verdana" w:hAnsi="Verdana"/>
          <w:b/>
          <w:color w:val="244061"/>
          <w:sz w:val="20"/>
          <w:szCs w:val="20"/>
        </w:rPr>
        <w:t>Urrego</w:t>
      </w:r>
      <w:proofErr w:type="spellEnd"/>
    </w:p>
    <w:p w:rsidR="00E74AE4" w:rsidRDefault="00E74AE4" w:rsidP="00B24817">
      <w:pPr>
        <w:tabs>
          <w:tab w:val="left" w:pos="398"/>
        </w:tabs>
        <w:spacing w:after="0" w:line="240" w:lineRule="auto"/>
        <w:contextualSpacing/>
        <w:rPr>
          <w:rFonts w:ascii="Verdana" w:hAnsi="Verdana" w:cstheme="minorHAnsi"/>
          <w:b/>
          <w:sz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rPr>
        <w:t>2 Peter 1:3-11</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3</w:t>
      </w:r>
      <w:r>
        <w:rPr>
          <w:rFonts w:ascii="Verdana" w:eastAsia="Times New Roman" w:hAnsi="Verdana" w:cs="Arial"/>
          <w:color w:val="000000"/>
          <w:sz w:val="20"/>
          <w:szCs w:val="20"/>
        </w:rPr>
        <w:t xml:space="preserve"> </w:t>
      </w:r>
      <w:r w:rsidRPr="00E74AE4">
        <w:rPr>
          <w:rFonts w:ascii="Verdana" w:eastAsia="Times New Roman" w:hAnsi="Verdana" w:cs="Arial"/>
          <w:color w:val="000000"/>
          <w:sz w:val="20"/>
          <w:szCs w:val="20"/>
        </w:rPr>
        <w:t>According as his divine power hath given unto us all things that pertain unto life and godliness, through the knowledge of him that hath called us to glory and virtue: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4</w:t>
      </w:r>
      <w:r>
        <w:rPr>
          <w:rFonts w:ascii="Verdana" w:eastAsia="Times New Roman" w:hAnsi="Verdana" w:cs="Arial"/>
          <w:color w:val="000000"/>
          <w:sz w:val="20"/>
          <w:szCs w:val="20"/>
        </w:rPr>
        <w:t xml:space="preserve"> </w:t>
      </w:r>
      <w:r w:rsidRPr="00E74AE4">
        <w:rPr>
          <w:rFonts w:ascii="Verdana" w:eastAsia="Times New Roman" w:hAnsi="Verdana" w:cs="Arial"/>
          <w:color w:val="000000"/>
          <w:sz w:val="20"/>
          <w:szCs w:val="20"/>
        </w:rPr>
        <w:t>Whereby are given unto us exceeding great and precious promises: that by these ye might be partakers of the divine nature, having escaped the corruption that is in the world through lust.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5</w:t>
      </w:r>
      <w:r>
        <w:rPr>
          <w:rFonts w:ascii="Verdana" w:eastAsia="Times New Roman" w:hAnsi="Verdana" w:cs="Arial"/>
          <w:color w:val="000000"/>
          <w:sz w:val="20"/>
          <w:szCs w:val="20"/>
        </w:rPr>
        <w:t xml:space="preserve"> </w:t>
      </w:r>
      <w:r w:rsidRPr="00E74AE4">
        <w:rPr>
          <w:rFonts w:ascii="Verdana" w:eastAsia="Times New Roman" w:hAnsi="Verdana" w:cs="Arial"/>
          <w:color w:val="000000"/>
          <w:sz w:val="20"/>
          <w:szCs w:val="20"/>
        </w:rPr>
        <w:t>And beside this, giving all diligence, add to your faith virtue; and to virtue knowledge;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6</w:t>
      </w:r>
      <w:r>
        <w:rPr>
          <w:rFonts w:ascii="Verdana" w:eastAsia="Times New Roman" w:hAnsi="Verdana" w:cs="Arial"/>
          <w:color w:val="000000"/>
          <w:sz w:val="20"/>
          <w:szCs w:val="20"/>
        </w:rPr>
        <w:t xml:space="preserve"> </w:t>
      </w:r>
      <w:r w:rsidRPr="00E74AE4">
        <w:rPr>
          <w:rFonts w:ascii="Verdana" w:eastAsia="Times New Roman" w:hAnsi="Verdana" w:cs="Arial"/>
          <w:color w:val="000000"/>
          <w:sz w:val="20"/>
          <w:szCs w:val="20"/>
        </w:rPr>
        <w:t>And to knowledge temperance; and to temperance patience; and to patience godliness;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7</w:t>
      </w:r>
      <w:r>
        <w:rPr>
          <w:rFonts w:ascii="Verdana" w:eastAsia="Times New Roman" w:hAnsi="Verdana" w:cs="Arial"/>
          <w:color w:val="000000"/>
          <w:sz w:val="20"/>
          <w:szCs w:val="20"/>
        </w:rPr>
        <w:t xml:space="preserve"> </w:t>
      </w:r>
      <w:r w:rsidRPr="00E74AE4">
        <w:rPr>
          <w:rFonts w:ascii="Verdana" w:eastAsia="Times New Roman" w:hAnsi="Verdana" w:cs="Arial"/>
          <w:color w:val="000000"/>
          <w:sz w:val="20"/>
          <w:szCs w:val="20"/>
        </w:rPr>
        <w:t>And to godliness brotherly kindness; and to brotherly kindness charity.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t>8</w:t>
      </w:r>
      <w:r>
        <w:rPr>
          <w:rFonts w:ascii="Verdana" w:eastAsia="Times New Roman" w:hAnsi="Verdana" w:cs="Arial"/>
          <w:b/>
          <w:bCs/>
          <w:color w:val="000000"/>
          <w:sz w:val="20"/>
          <w:szCs w:val="20"/>
          <w:shd w:val="clear" w:color="auto" w:fill="FFFF00"/>
        </w:rPr>
        <w:t xml:space="preserve"> </w:t>
      </w:r>
      <w:r w:rsidRPr="00E74AE4">
        <w:rPr>
          <w:rFonts w:ascii="Verdana" w:eastAsia="Times New Roman" w:hAnsi="Verdana" w:cs="Arial"/>
          <w:b/>
          <w:bCs/>
          <w:color w:val="000000"/>
          <w:sz w:val="20"/>
          <w:szCs w:val="20"/>
          <w:shd w:val="clear" w:color="auto" w:fill="FFFF00"/>
        </w:rPr>
        <w:t>For if these things be in you, and abound, they make you that ye shall neither be barren nor unfruitful in the knowledge of our Lord Jesus Christ.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t>9</w:t>
      </w:r>
      <w:r>
        <w:rPr>
          <w:rFonts w:ascii="Verdana" w:eastAsia="Times New Roman" w:hAnsi="Verdana" w:cs="Arial"/>
          <w:b/>
          <w:bCs/>
          <w:color w:val="000000"/>
          <w:sz w:val="20"/>
          <w:szCs w:val="20"/>
          <w:shd w:val="clear" w:color="auto" w:fill="FFFF00"/>
        </w:rPr>
        <w:t xml:space="preserve"> </w:t>
      </w:r>
      <w:r w:rsidRPr="00E74AE4">
        <w:rPr>
          <w:rFonts w:ascii="Verdana" w:eastAsia="Times New Roman" w:hAnsi="Verdana" w:cs="Arial"/>
          <w:b/>
          <w:bCs/>
          <w:color w:val="000000"/>
          <w:sz w:val="20"/>
          <w:szCs w:val="20"/>
          <w:shd w:val="clear" w:color="auto" w:fill="FFFF00"/>
        </w:rPr>
        <w:t xml:space="preserve">But he that </w:t>
      </w:r>
      <w:proofErr w:type="spellStart"/>
      <w:r w:rsidRPr="00E74AE4">
        <w:rPr>
          <w:rFonts w:ascii="Verdana" w:eastAsia="Times New Roman" w:hAnsi="Verdana" w:cs="Arial"/>
          <w:b/>
          <w:bCs/>
          <w:color w:val="000000"/>
          <w:sz w:val="20"/>
          <w:szCs w:val="20"/>
          <w:shd w:val="clear" w:color="auto" w:fill="FFFF00"/>
        </w:rPr>
        <w:t>lacketh</w:t>
      </w:r>
      <w:proofErr w:type="spellEnd"/>
      <w:r w:rsidRPr="00E74AE4">
        <w:rPr>
          <w:rFonts w:ascii="Verdana" w:eastAsia="Times New Roman" w:hAnsi="Verdana" w:cs="Arial"/>
          <w:b/>
          <w:bCs/>
          <w:color w:val="000000"/>
          <w:sz w:val="20"/>
          <w:szCs w:val="20"/>
          <w:shd w:val="clear" w:color="auto" w:fill="FFFF00"/>
        </w:rPr>
        <w:t xml:space="preserve"> these things is blind, and cannot see afar off, and hath forgotten that he was purged from his old sins.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t>10</w:t>
      </w:r>
      <w:r>
        <w:rPr>
          <w:rFonts w:ascii="Verdana" w:eastAsia="Times New Roman" w:hAnsi="Verdana" w:cs="Arial"/>
          <w:b/>
          <w:bCs/>
          <w:color w:val="000000"/>
          <w:sz w:val="20"/>
          <w:szCs w:val="20"/>
          <w:shd w:val="clear" w:color="auto" w:fill="FFFF00"/>
        </w:rPr>
        <w:t xml:space="preserve"> </w:t>
      </w:r>
      <w:r w:rsidRPr="00E74AE4">
        <w:rPr>
          <w:rFonts w:ascii="Verdana" w:eastAsia="Times New Roman" w:hAnsi="Verdana" w:cs="Arial"/>
          <w:b/>
          <w:bCs/>
          <w:color w:val="000000"/>
          <w:sz w:val="20"/>
          <w:szCs w:val="20"/>
          <w:shd w:val="clear" w:color="auto" w:fill="FFFF00"/>
        </w:rPr>
        <w:t>Wherefore the rather, brethren, give diligence to make your calling and election sure: for if ye do these things, ye shall never fall: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t xml:space="preserve">11For so an entrance shall be ministered unto you abundantly into the everlasting kingdom of our Lord and </w:t>
      </w:r>
      <w:proofErr w:type="spellStart"/>
      <w:r w:rsidRPr="00E74AE4">
        <w:rPr>
          <w:rFonts w:ascii="Verdana" w:eastAsia="Times New Roman" w:hAnsi="Verdana" w:cs="Arial"/>
          <w:b/>
          <w:bCs/>
          <w:color w:val="000000"/>
          <w:sz w:val="20"/>
          <w:szCs w:val="20"/>
          <w:shd w:val="clear" w:color="auto" w:fill="FFFF00"/>
        </w:rPr>
        <w:t>Saviour</w:t>
      </w:r>
      <w:proofErr w:type="spellEnd"/>
      <w:r w:rsidRPr="00E74AE4">
        <w:rPr>
          <w:rFonts w:ascii="Verdana" w:eastAsia="Times New Roman" w:hAnsi="Verdana" w:cs="Arial"/>
          <w:b/>
          <w:bCs/>
          <w:color w:val="000000"/>
          <w:sz w:val="20"/>
          <w:szCs w:val="20"/>
          <w:shd w:val="clear" w:color="auto" w:fill="FFFF00"/>
        </w:rPr>
        <w:t xml:space="preserve"> Jesus Christ.</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br/>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rPr>
        <w:t xml:space="preserve">Ezekiel 33:7-9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t xml:space="preserve">7 So thou, O son of man, I have set thee a watchman unto the house of Israel; therefore thou </w:t>
      </w:r>
      <w:proofErr w:type="spellStart"/>
      <w:r w:rsidRPr="00E74AE4">
        <w:rPr>
          <w:rFonts w:ascii="Verdana" w:eastAsia="Times New Roman" w:hAnsi="Verdana" w:cs="Arial"/>
          <w:b/>
          <w:bCs/>
          <w:color w:val="000000"/>
          <w:sz w:val="20"/>
          <w:szCs w:val="20"/>
          <w:shd w:val="clear" w:color="auto" w:fill="FFFF00"/>
        </w:rPr>
        <w:t>shalt</w:t>
      </w:r>
      <w:proofErr w:type="spellEnd"/>
      <w:r w:rsidRPr="00E74AE4">
        <w:rPr>
          <w:rFonts w:ascii="Verdana" w:eastAsia="Times New Roman" w:hAnsi="Verdana" w:cs="Arial"/>
          <w:b/>
          <w:bCs/>
          <w:color w:val="000000"/>
          <w:sz w:val="20"/>
          <w:szCs w:val="20"/>
          <w:shd w:val="clear" w:color="auto" w:fill="FFFF00"/>
        </w:rPr>
        <w:t xml:space="preserve"> hear the word at my mouth, and warn them from me.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shd w:val="clear" w:color="auto" w:fill="FFFF00"/>
        </w:rPr>
        <w:br/>
      </w:r>
      <w:r w:rsidRPr="00E74AE4">
        <w:rPr>
          <w:rFonts w:ascii="Verdana" w:eastAsia="Times New Roman" w:hAnsi="Verdana" w:cs="Arial"/>
          <w:b/>
          <w:bCs/>
          <w:color w:val="000000"/>
          <w:sz w:val="20"/>
          <w:szCs w:val="20"/>
          <w:shd w:val="clear" w:color="auto" w:fill="FFFF00"/>
        </w:rPr>
        <w:t xml:space="preserve">8 When I say unto the wicked, O wicked man, thou </w:t>
      </w:r>
      <w:proofErr w:type="spellStart"/>
      <w:r w:rsidRPr="00E74AE4">
        <w:rPr>
          <w:rFonts w:ascii="Verdana" w:eastAsia="Times New Roman" w:hAnsi="Verdana" w:cs="Arial"/>
          <w:b/>
          <w:bCs/>
          <w:color w:val="000000"/>
          <w:sz w:val="20"/>
          <w:szCs w:val="20"/>
          <w:shd w:val="clear" w:color="auto" w:fill="FFFF00"/>
        </w:rPr>
        <w:t>shalt</w:t>
      </w:r>
      <w:proofErr w:type="spellEnd"/>
      <w:r w:rsidRPr="00E74AE4">
        <w:rPr>
          <w:rFonts w:ascii="Verdana" w:eastAsia="Times New Roman" w:hAnsi="Verdana" w:cs="Arial"/>
          <w:b/>
          <w:bCs/>
          <w:color w:val="000000"/>
          <w:sz w:val="20"/>
          <w:szCs w:val="20"/>
          <w:shd w:val="clear" w:color="auto" w:fill="FFFF00"/>
        </w:rPr>
        <w:t xml:space="preserve"> surely die; </w:t>
      </w:r>
      <w:r w:rsidRPr="00E74AE4">
        <w:rPr>
          <w:rFonts w:ascii="Verdana" w:eastAsia="Times New Roman" w:hAnsi="Verdana" w:cs="Arial"/>
          <w:b/>
          <w:bCs/>
          <w:color w:val="000000"/>
          <w:sz w:val="20"/>
          <w:szCs w:val="20"/>
          <w:u w:val="single"/>
          <w:shd w:val="clear" w:color="auto" w:fill="FFFF00"/>
        </w:rPr>
        <w:t xml:space="preserve">if thou dost not speak to warn the wicked from his way, that wicked man shall die in his iniquity; but his blood will I require at </w:t>
      </w:r>
      <w:proofErr w:type="spellStart"/>
      <w:r w:rsidRPr="00E74AE4">
        <w:rPr>
          <w:rFonts w:ascii="Verdana" w:eastAsia="Times New Roman" w:hAnsi="Verdana" w:cs="Arial"/>
          <w:b/>
          <w:bCs/>
          <w:color w:val="000000"/>
          <w:sz w:val="20"/>
          <w:szCs w:val="20"/>
          <w:u w:val="single"/>
          <w:shd w:val="clear" w:color="auto" w:fill="FFFF00"/>
        </w:rPr>
        <w:t>thine</w:t>
      </w:r>
      <w:proofErr w:type="spellEnd"/>
      <w:r w:rsidRPr="00E74AE4">
        <w:rPr>
          <w:rFonts w:ascii="Verdana" w:eastAsia="Times New Roman" w:hAnsi="Verdana" w:cs="Arial"/>
          <w:b/>
          <w:bCs/>
          <w:color w:val="000000"/>
          <w:sz w:val="20"/>
          <w:szCs w:val="20"/>
          <w:u w:val="single"/>
          <w:shd w:val="clear" w:color="auto" w:fill="FFFF00"/>
        </w:rPr>
        <w:t xml:space="preserve"> hand. </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br/>
        <w:t>9 Nevertheless, if thou warn the wicked of his way to turn from it; if he do not turn from his way, he shall die in his iniquity; but thou hast delivered thy soul.</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shd w:val="clear" w:color="auto" w:fill="FFFF00"/>
        </w:rPr>
        <w:br/>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rPr>
        <w:t>57-0324 - "Why Some People Can't Keep The Victory"</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 xml:space="preserve">23 Now, notice. Now, the church doesn’t need a polishing. It doesn’t need a </w:t>
      </w:r>
      <w:proofErr w:type="spellStart"/>
      <w:r w:rsidRPr="00E74AE4">
        <w:rPr>
          <w:rFonts w:ascii="Verdana" w:eastAsia="Times New Roman" w:hAnsi="Verdana" w:cs="Arial"/>
          <w:color w:val="000000"/>
          <w:sz w:val="20"/>
          <w:szCs w:val="20"/>
        </w:rPr>
        <w:t>facelifting</w:t>
      </w:r>
      <w:proofErr w:type="spellEnd"/>
      <w:r w:rsidRPr="00E74AE4">
        <w:rPr>
          <w:rFonts w:ascii="Verdana" w:eastAsia="Times New Roman" w:hAnsi="Verdana" w:cs="Arial"/>
          <w:color w:val="000000"/>
          <w:sz w:val="20"/>
          <w:szCs w:val="20"/>
        </w:rPr>
        <w:t xml:space="preserve">. </w:t>
      </w:r>
      <w:r w:rsidRPr="00E74AE4">
        <w:rPr>
          <w:rFonts w:ascii="Verdana" w:eastAsia="Times New Roman" w:hAnsi="Verdana" w:cs="Arial"/>
          <w:b/>
          <w:bCs/>
          <w:color w:val="000000"/>
          <w:sz w:val="20"/>
          <w:szCs w:val="20"/>
          <w:shd w:val="clear" w:color="auto" w:fill="FFFF00"/>
        </w:rPr>
        <w:t>It needs a birth. It needs a conversion. Something’s got to happen.</w:t>
      </w:r>
      <w:r w:rsidRPr="00E74AE4">
        <w:rPr>
          <w:rFonts w:ascii="Verdana" w:eastAsia="Times New Roman" w:hAnsi="Verdana" w:cs="Arial"/>
          <w:color w:val="000000"/>
          <w:sz w:val="20"/>
          <w:szCs w:val="20"/>
        </w:rPr>
        <w:t xml:space="preserve"> Not just to strengthen our borders, not to bring in new members: a revival is not to get new members. </w:t>
      </w:r>
      <w:r w:rsidRPr="00E74AE4">
        <w:rPr>
          <w:rFonts w:ascii="Verdana" w:eastAsia="Times New Roman" w:hAnsi="Verdana" w:cs="Arial"/>
          <w:b/>
          <w:bCs/>
          <w:color w:val="000000"/>
          <w:sz w:val="20"/>
          <w:szCs w:val="20"/>
          <w:shd w:val="clear" w:color="auto" w:fill="FFFF00"/>
        </w:rPr>
        <w:t xml:space="preserve">A revival is to revive what we got. </w:t>
      </w:r>
      <w:r w:rsidRPr="00E74AE4">
        <w:rPr>
          <w:rFonts w:ascii="Verdana" w:eastAsia="Times New Roman" w:hAnsi="Verdana" w:cs="Arial"/>
          <w:b/>
          <w:bCs/>
          <w:color w:val="000000"/>
          <w:sz w:val="20"/>
          <w:szCs w:val="20"/>
          <w:u w:val="single"/>
          <w:shd w:val="clear" w:color="auto" w:fill="FFFF00"/>
        </w:rPr>
        <w:t>That’s what we so badly need.</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u w:val="single"/>
          <w:shd w:val="clear" w:color="auto" w:fill="FFFF00"/>
        </w:rPr>
        <w:br/>
      </w:r>
      <w:r w:rsidRPr="00E74AE4">
        <w:rPr>
          <w:rFonts w:ascii="Verdana" w:eastAsia="Times New Roman" w:hAnsi="Verdana" w:cs="Arial"/>
          <w:b/>
          <w:bCs/>
          <w:color w:val="000000"/>
          <w:sz w:val="20"/>
          <w:szCs w:val="20"/>
        </w:rPr>
        <w:t>Hebrews 12:1</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 xml:space="preserve">1  Wherefore seeing </w:t>
      </w:r>
      <w:r w:rsidRPr="00E74AE4">
        <w:rPr>
          <w:rFonts w:ascii="Verdana" w:eastAsia="Times New Roman" w:hAnsi="Verdana" w:cs="Arial"/>
          <w:b/>
          <w:bCs/>
          <w:color w:val="000000"/>
          <w:sz w:val="20"/>
          <w:szCs w:val="20"/>
          <w:shd w:val="clear" w:color="auto" w:fill="FFFF00"/>
        </w:rPr>
        <w:t>we also are compassed about with so great a cloud of witnesses, let us lay aside every weight, and the sin which doth so easily beset us</w:t>
      </w:r>
      <w:r w:rsidRPr="00E74AE4">
        <w:rPr>
          <w:rFonts w:ascii="Verdana" w:eastAsia="Times New Roman" w:hAnsi="Verdana" w:cs="Arial"/>
          <w:color w:val="000000"/>
          <w:sz w:val="20"/>
          <w:szCs w:val="20"/>
        </w:rPr>
        <w:t>, and let us run with patience the race that is set before us,</w:t>
      </w:r>
    </w:p>
    <w:p w:rsid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br/>
      </w:r>
    </w:p>
    <w:p w:rsid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rPr>
        <w:lastRenderedPageBreak/>
        <w:t>I John 3:21-22</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21 Beloved, if our heart condemn us not, then have we confidence toward God.</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 xml:space="preserve">22 </w:t>
      </w:r>
      <w:r w:rsidRPr="00E74AE4">
        <w:rPr>
          <w:rFonts w:ascii="Verdana" w:eastAsia="Times New Roman" w:hAnsi="Verdana" w:cs="Arial"/>
          <w:b/>
          <w:bCs/>
          <w:color w:val="000000"/>
          <w:sz w:val="20"/>
          <w:szCs w:val="20"/>
          <w:shd w:val="clear" w:color="auto" w:fill="FFFF00"/>
        </w:rPr>
        <w:t xml:space="preserve">And </w:t>
      </w:r>
      <w:proofErr w:type="spellStart"/>
      <w:r w:rsidRPr="00E74AE4">
        <w:rPr>
          <w:rFonts w:ascii="Verdana" w:eastAsia="Times New Roman" w:hAnsi="Verdana" w:cs="Arial"/>
          <w:b/>
          <w:bCs/>
          <w:color w:val="000000"/>
          <w:sz w:val="20"/>
          <w:szCs w:val="20"/>
          <w:shd w:val="clear" w:color="auto" w:fill="FFFF00"/>
        </w:rPr>
        <w:t>whatsover</w:t>
      </w:r>
      <w:proofErr w:type="spellEnd"/>
      <w:r w:rsidRPr="00E74AE4">
        <w:rPr>
          <w:rFonts w:ascii="Verdana" w:eastAsia="Times New Roman" w:hAnsi="Verdana" w:cs="Arial"/>
          <w:b/>
          <w:bCs/>
          <w:color w:val="000000"/>
          <w:sz w:val="20"/>
          <w:szCs w:val="20"/>
          <w:shd w:val="clear" w:color="auto" w:fill="FFFF00"/>
        </w:rPr>
        <w:t xml:space="preserve"> we ask, we receive of him, </w:t>
      </w:r>
      <w:r w:rsidRPr="00E74AE4">
        <w:rPr>
          <w:rFonts w:ascii="Verdana" w:eastAsia="Times New Roman" w:hAnsi="Verdana" w:cs="Arial"/>
          <w:b/>
          <w:bCs/>
          <w:color w:val="000000"/>
          <w:sz w:val="20"/>
          <w:szCs w:val="20"/>
          <w:u w:val="single"/>
          <w:shd w:val="clear" w:color="auto" w:fill="FFFF00"/>
        </w:rPr>
        <w:t>because we keep his commandments, and do those things that are pleasing in his sight.</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br/>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b/>
          <w:bCs/>
          <w:color w:val="000000"/>
          <w:sz w:val="20"/>
          <w:szCs w:val="20"/>
        </w:rPr>
        <w:t>57-0324 - "Why Some People Can't Keep The Victory"</w:t>
      </w:r>
    </w:p>
    <w:p w:rsidR="00E74AE4" w:rsidRPr="00E74AE4" w:rsidRDefault="00E74AE4" w:rsidP="00E74AE4">
      <w:pPr>
        <w:shd w:val="clear" w:color="auto" w:fill="FFFFFF"/>
        <w:spacing w:after="0" w:line="240" w:lineRule="auto"/>
        <w:rPr>
          <w:rFonts w:ascii="Verdana" w:eastAsia="Times New Roman" w:hAnsi="Verdana" w:cs="Arial"/>
          <w:color w:val="222222"/>
          <w:sz w:val="20"/>
          <w:szCs w:val="20"/>
        </w:rPr>
      </w:pPr>
      <w:r w:rsidRPr="00E74AE4">
        <w:rPr>
          <w:rFonts w:ascii="Verdana" w:eastAsia="Times New Roman" w:hAnsi="Verdana" w:cs="Arial"/>
          <w:color w:val="000000"/>
          <w:sz w:val="20"/>
          <w:szCs w:val="20"/>
        </w:rPr>
        <w:t xml:space="preserve">88 Let us bow our heads while we think of the other…?… What is it? </w:t>
      </w:r>
      <w:r w:rsidRPr="00E74AE4">
        <w:rPr>
          <w:rFonts w:ascii="Verdana" w:eastAsia="Times New Roman" w:hAnsi="Verdana" w:cs="Arial"/>
          <w:b/>
          <w:bCs/>
          <w:color w:val="000000"/>
          <w:sz w:val="20"/>
          <w:szCs w:val="20"/>
          <w:shd w:val="clear" w:color="auto" w:fill="FFFF00"/>
        </w:rPr>
        <w:t>Maybe you’ve been a church member for a long time, but do you really have… Do you say, “I’ve got to quit this? I’ve got to do this?” Is that the way you operate? That’s intellectual. But is there something in you? Is there something in you, the real love of God in your heart? If it isn’t, why don’t you accept it today? Why would you accept a substitute? Have all that you got to know that you’re a Christian, because you belong to a church? Is all you’ve got to know you’re a Christian, is because you’ve shouted? All you got to know that you’re a Christian, because you spoke with tongues?</w:t>
      </w:r>
      <w:r w:rsidRPr="00E74AE4">
        <w:rPr>
          <w:rFonts w:ascii="Verdana" w:eastAsia="Times New Roman" w:hAnsi="Verdana" w:cs="Arial"/>
          <w:color w:val="000000"/>
          <w:sz w:val="20"/>
          <w:szCs w:val="20"/>
        </w:rPr>
        <w:t xml:space="preserve"> I believe in all these things, but I’ve seen witches and wizards speak with tongues. All that you’ve got to believe… Maybe you’ve got oil in your hands, or a bloody face, or something like that that will recognize you’re a Christian. Is that all you got? Brother, you’re miserable. Yes. Why not, you take the real… Why take a substitute when the Pentecostal skies are full of the real?</w:t>
      </w:r>
    </w:p>
    <w:p w:rsidR="00836A04" w:rsidRPr="00E74AE4" w:rsidRDefault="00836A04" w:rsidP="00E74AE4">
      <w:pPr>
        <w:tabs>
          <w:tab w:val="left" w:pos="398"/>
        </w:tabs>
        <w:spacing w:after="0" w:line="240" w:lineRule="auto"/>
        <w:contextualSpacing/>
        <w:rPr>
          <w:rFonts w:ascii="Verdana" w:hAnsi="Verdana" w:cstheme="minorHAnsi"/>
          <w:b/>
          <w:sz w:val="20"/>
          <w:szCs w:val="20"/>
          <w:highlight w:val="yellow"/>
        </w:rPr>
      </w:pPr>
    </w:p>
    <w:sectPr w:rsidR="00836A04" w:rsidRPr="00E74AE4"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D707F"/>
    <w:rsid w:val="000E7A34"/>
    <w:rsid w:val="000E7A6B"/>
    <w:rsid w:val="000F0352"/>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35C3"/>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5F4B8F"/>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B07C9"/>
    <w:rsid w:val="006C19A8"/>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2AF9"/>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36A04"/>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0647D"/>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3150"/>
    <w:rsid w:val="00C74DA9"/>
    <w:rsid w:val="00C74EE6"/>
    <w:rsid w:val="00C858AE"/>
    <w:rsid w:val="00C85BBF"/>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67D43"/>
    <w:rsid w:val="00E73014"/>
    <w:rsid w:val="00E74AE4"/>
    <w:rsid w:val="00E75179"/>
    <w:rsid w:val="00E847C4"/>
    <w:rsid w:val="00E9016B"/>
    <w:rsid w:val="00E926F8"/>
    <w:rsid w:val="00E93EED"/>
    <w:rsid w:val="00E956E3"/>
    <w:rsid w:val="00E96B93"/>
    <w:rsid w:val="00EA2C2B"/>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90C10"/>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E74A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649599285">
      <w:bodyDiv w:val="1"/>
      <w:marLeft w:val="0"/>
      <w:marRight w:val="0"/>
      <w:marTop w:val="0"/>
      <w:marBottom w:val="0"/>
      <w:divBdr>
        <w:top w:val="none" w:sz="0" w:space="0" w:color="auto"/>
        <w:left w:val="none" w:sz="0" w:space="0" w:color="auto"/>
        <w:bottom w:val="none" w:sz="0" w:space="0" w:color="auto"/>
        <w:right w:val="none" w:sz="0" w:space="0" w:color="auto"/>
      </w:divBdr>
      <w:divsChild>
        <w:div w:id="1292974266">
          <w:marLeft w:val="0"/>
          <w:marRight w:val="0"/>
          <w:marTop w:val="0"/>
          <w:marBottom w:val="0"/>
          <w:divBdr>
            <w:top w:val="none" w:sz="0" w:space="0" w:color="auto"/>
            <w:left w:val="none" w:sz="0" w:space="0" w:color="auto"/>
            <w:bottom w:val="none" w:sz="0" w:space="0" w:color="auto"/>
            <w:right w:val="none" w:sz="0" w:space="0" w:color="auto"/>
          </w:divBdr>
        </w:div>
        <w:div w:id="1448312341">
          <w:marLeft w:val="0"/>
          <w:marRight w:val="0"/>
          <w:marTop w:val="0"/>
          <w:marBottom w:val="0"/>
          <w:divBdr>
            <w:top w:val="none" w:sz="0" w:space="0" w:color="auto"/>
            <w:left w:val="none" w:sz="0" w:space="0" w:color="auto"/>
            <w:bottom w:val="none" w:sz="0" w:space="0" w:color="auto"/>
            <w:right w:val="none" w:sz="0" w:space="0" w:color="auto"/>
          </w:divBdr>
        </w:div>
        <w:div w:id="42750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251</cp:revision>
  <dcterms:created xsi:type="dcterms:W3CDTF">2019-09-01T13:31:00Z</dcterms:created>
  <dcterms:modified xsi:type="dcterms:W3CDTF">2020-08-02T14:57:00Z</dcterms:modified>
</cp:coreProperties>
</file>