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DE" w:rsidRDefault="00806DDE" w:rsidP="00806DDE">
      <w:pPr>
        <w:ind w:left="720"/>
        <w:jc w:val="center"/>
        <w:rPr>
          <w:rFonts w:ascii="Verdana" w:hAnsi="Verdana"/>
          <w:b/>
          <w:color w:val="244061"/>
          <w:sz w:val="24"/>
          <w:szCs w:val="20"/>
        </w:rPr>
      </w:pPr>
      <w:r>
        <w:rPr>
          <w:rFonts w:ascii="Verdana" w:hAnsi="Verdana"/>
          <w:b/>
          <w:bCs/>
          <w:color w:val="4F81BD"/>
          <w:sz w:val="36"/>
          <w:szCs w:val="28"/>
        </w:rPr>
        <w:t>Notes used in the Message</w:t>
      </w:r>
    </w:p>
    <w:p w:rsidR="00806DDE" w:rsidRDefault="00806DDE" w:rsidP="00806DDE">
      <w:pPr>
        <w:tabs>
          <w:tab w:val="left" w:pos="398"/>
        </w:tabs>
        <w:spacing w:after="0" w:line="240" w:lineRule="auto"/>
        <w:contextualSpacing/>
        <w:jc w:val="center"/>
        <w:rPr>
          <w:rFonts w:ascii="Verdana" w:hAnsi="Verdana"/>
          <w:b/>
          <w:color w:val="244061"/>
          <w:sz w:val="20"/>
          <w:szCs w:val="20"/>
        </w:rPr>
      </w:pPr>
      <w:r w:rsidRPr="00806DDE">
        <w:rPr>
          <w:rFonts w:ascii="Verdana" w:hAnsi="Verdana"/>
          <w:b/>
          <w:color w:val="244061"/>
          <w:sz w:val="20"/>
          <w:szCs w:val="20"/>
        </w:rPr>
        <w:t>20-0701 - The Feast of The Lord (</w:t>
      </w:r>
      <w:proofErr w:type="spellStart"/>
      <w:r w:rsidRPr="00806DDE">
        <w:rPr>
          <w:rFonts w:ascii="Verdana" w:hAnsi="Verdana"/>
          <w:b/>
          <w:color w:val="244061"/>
          <w:sz w:val="20"/>
          <w:szCs w:val="20"/>
        </w:rPr>
        <w:t>Unleaven</w:t>
      </w:r>
      <w:proofErr w:type="spellEnd"/>
      <w:r w:rsidRPr="00806DDE">
        <w:rPr>
          <w:rFonts w:ascii="Verdana" w:hAnsi="Verdana"/>
          <w:b/>
          <w:color w:val="244061"/>
          <w:sz w:val="20"/>
          <w:szCs w:val="20"/>
        </w:rPr>
        <w:t xml:space="preserve"> Bread) - Pt.3 - Wade Dale</w:t>
      </w:r>
    </w:p>
    <w:p w:rsidR="00E91BBB" w:rsidRPr="00021C60" w:rsidRDefault="00806DDE" w:rsidP="007B1649">
      <w:pPr>
        <w:spacing w:after="0" w:line="240" w:lineRule="auto"/>
        <w:contextualSpacing/>
        <w:rPr>
          <w:rFonts w:ascii="Verdana" w:hAnsi="Verdana"/>
          <w:b/>
        </w:rPr>
      </w:pPr>
      <w:r>
        <w:rPr>
          <w:rFonts w:ascii="Verdana" w:hAnsi="Verdana"/>
          <w:b/>
        </w:rPr>
        <w:br/>
      </w:r>
      <w:r w:rsidR="00682668">
        <w:rPr>
          <w:rFonts w:ascii="Verdana" w:hAnsi="Verdana"/>
          <w:b/>
        </w:rPr>
        <w:t>LEVITICUS 23:</w:t>
      </w:r>
      <w:r w:rsidR="0055501B">
        <w:rPr>
          <w:rFonts w:ascii="Verdana" w:hAnsi="Verdana"/>
          <w:b/>
        </w:rPr>
        <w:t>1-8</w:t>
      </w:r>
    </w:p>
    <w:p w:rsidR="00E91BBB" w:rsidRPr="00021C60" w:rsidRDefault="00E91BBB" w:rsidP="007B1649">
      <w:pPr>
        <w:spacing w:after="0" w:line="240" w:lineRule="auto"/>
        <w:contextualSpacing/>
        <w:rPr>
          <w:rFonts w:ascii="Verdana" w:hAnsi="Verdana"/>
          <w:b/>
        </w:rPr>
      </w:pPr>
      <w:r w:rsidRPr="00021C60">
        <w:rPr>
          <w:rFonts w:ascii="Verdana" w:hAnsi="Verdana"/>
          <w:b/>
        </w:rPr>
        <w:t xml:space="preserve">»     1     †      ¶  And the LORD </w:t>
      </w:r>
      <w:proofErr w:type="spellStart"/>
      <w:r w:rsidRPr="00021C60">
        <w:rPr>
          <w:rFonts w:ascii="Verdana" w:hAnsi="Verdana"/>
          <w:b/>
        </w:rPr>
        <w:t>spake</w:t>
      </w:r>
      <w:proofErr w:type="spellEnd"/>
      <w:r w:rsidRPr="00021C60">
        <w:rPr>
          <w:rFonts w:ascii="Verdana" w:hAnsi="Verdana"/>
          <w:b/>
        </w:rPr>
        <w:t xml:space="preserve"> unto Moses, saying,</w:t>
      </w:r>
    </w:p>
    <w:p w:rsidR="00E91BBB" w:rsidRPr="00021C60" w:rsidRDefault="00E91BBB" w:rsidP="007B1649">
      <w:pPr>
        <w:spacing w:after="0" w:line="240" w:lineRule="auto"/>
        <w:contextualSpacing/>
        <w:rPr>
          <w:rFonts w:ascii="Verdana" w:hAnsi="Verdana"/>
          <w:b/>
        </w:rPr>
      </w:pPr>
      <w:r w:rsidRPr="00021C60">
        <w:rPr>
          <w:rFonts w:ascii="Verdana" w:hAnsi="Verdana"/>
          <w:b/>
        </w:rPr>
        <w:t>»     2     †     Speak unto the children of Israel, and say unto them, Concerning the feasts of the LORD, which ye shall proclaim to be holy convocations, even these are my feasts.</w:t>
      </w:r>
    </w:p>
    <w:p w:rsidR="00E91BBB" w:rsidRPr="00021C60" w:rsidRDefault="00E91BBB" w:rsidP="007B1649">
      <w:pPr>
        <w:spacing w:after="0" w:line="240" w:lineRule="auto"/>
        <w:contextualSpacing/>
        <w:rPr>
          <w:rFonts w:ascii="Verdana" w:hAnsi="Verdana"/>
          <w:b/>
        </w:rPr>
      </w:pPr>
      <w:r w:rsidRPr="00021C60">
        <w:rPr>
          <w:rFonts w:ascii="Verdana" w:hAnsi="Verdana"/>
          <w:b/>
        </w:rPr>
        <w:t xml:space="preserve">»     3     †     Six days shall work be done: but the seventh day is the </w:t>
      </w:r>
      <w:proofErr w:type="spellStart"/>
      <w:r w:rsidRPr="00021C60">
        <w:rPr>
          <w:rFonts w:ascii="Verdana" w:hAnsi="Verdana"/>
          <w:b/>
        </w:rPr>
        <w:t>sabbath</w:t>
      </w:r>
      <w:proofErr w:type="spellEnd"/>
      <w:r w:rsidRPr="00021C60">
        <w:rPr>
          <w:rFonts w:ascii="Verdana" w:hAnsi="Verdana"/>
          <w:b/>
        </w:rPr>
        <w:t xml:space="preserve"> of rest, an holy convocation; ye shall do no work therein: it is the </w:t>
      </w:r>
      <w:proofErr w:type="spellStart"/>
      <w:r w:rsidRPr="00021C60">
        <w:rPr>
          <w:rFonts w:ascii="Verdana" w:hAnsi="Verdana"/>
          <w:b/>
        </w:rPr>
        <w:t>sabbath</w:t>
      </w:r>
      <w:proofErr w:type="spellEnd"/>
      <w:r w:rsidRPr="00021C60">
        <w:rPr>
          <w:rFonts w:ascii="Verdana" w:hAnsi="Verdana"/>
          <w:b/>
        </w:rPr>
        <w:t xml:space="preserve"> of the LORD in all your dwellings.</w:t>
      </w:r>
    </w:p>
    <w:p w:rsidR="00E91BBB" w:rsidRPr="00021C60" w:rsidRDefault="00E91BBB" w:rsidP="007B1649">
      <w:pPr>
        <w:spacing w:after="0" w:line="240" w:lineRule="auto"/>
        <w:contextualSpacing/>
        <w:rPr>
          <w:rFonts w:ascii="Verdana" w:hAnsi="Verdana"/>
          <w:b/>
        </w:rPr>
      </w:pPr>
      <w:r w:rsidRPr="00021C60">
        <w:rPr>
          <w:rFonts w:ascii="Verdana" w:hAnsi="Verdana"/>
          <w:b/>
        </w:rPr>
        <w:t>»     4     †      ¶  These are the feasts of the LORD, even holy convocations, which ye shall proclaim in their seasons.</w:t>
      </w:r>
    </w:p>
    <w:p w:rsidR="0055501B" w:rsidRPr="0055501B" w:rsidRDefault="00E91BBB" w:rsidP="007B1649">
      <w:pPr>
        <w:spacing w:after="0" w:line="240" w:lineRule="auto"/>
        <w:contextualSpacing/>
        <w:rPr>
          <w:rFonts w:ascii="Verdana" w:hAnsi="Verdana"/>
          <w:b/>
        </w:rPr>
      </w:pPr>
      <w:r w:rsidRPr="00021C60">
        <w:rPr>
          <w:rFonts w:ascii="Verdana" w:hAnsi="Verdana"/>
          <w:b/>
        </w:rPr>
        <w:t xml:space="preserve">»     5     †     In the fourteenth day of the first month at even is the LORD'S </w:t>
      </w:r>
      <w:proofErr w:type="spellStart"/>
      <w:r w:rsidRPr="00021C60">
        <w:rPr>
          <w:rFonts w:ascii="Verdana" w:hAnsi="Verdana"/>
          <w:b/>
        </w:rPr>
        <w:t>passover</w:t>
      </w:r>
      <w:proofErr w:type="spellEnd"/>
      <w:r w:rsidRPr="00021C60">
        <w:rPr>
          <w:rFonts w:ascii="Verdana" w:hAnsi="Verdana"/>
          <w:b/>
        </w:rPr>
        <w:t>.</w:t>
      </w:r>
    </w:p>
    <w:p w:rsidR="0055501B" w:rsidRPr="0055501B" w:rsidRDefault="0055501B" w:rsidP="007B1649">
      <w:pPr>
        <w:spacing w:after="0" w:line="240" w:lineRule="auto"/>
        <w:contextualSpacing/>
        <w:rPr>
          <w:rFonts w:ascii="Verdana" w:hAnsi="Verdana"/>
          <w:b/>
        </w:rPr>
      </w:pPr>
      <w:r w:rsidRPr="0055501B">
        <w:rPr>
          <w:rFonts w:ascii="Verdana" w:hAnsi="Verdana"/>
          <w:b/>
        </w:rPr>
        <w:t>»     6     †     And on the fifteenth day of the same month is the feast of unleavened bread unto the LORD: seven days ye must eat unleavened bread.</w:t>
      </w:r>
    </w:p>
    <w:p w:rsidR="0055501B" w:rsidRPr="0055501B" w:rsidRDefault="0055501B" w:rsidP="007B1649">
      <w:pPr>
        <w:spacing w:after="0" w:line="240" w:lineRule="auto"/>
        <w:contextualSpacing/>
        <w:rPr>
          <w:rFonts w:ascii="Verdana" w:hAnsi="Verdana"/>
          <w:b/>
        </w:rPr>
      </w:pPr>
      <w:r w:rsidRPr="0055501B">
        <w:rPr>
          <w:rFonts w:ascii="Verdana" w:hAnsi="Verdana"/>
          <w:b/>
        </w:rPr>
        <w:t>»     7     †     In the first day ye shall have an holy convocation: ye shall do no servile work therein.</w:t>
      </w:r>
    </w:p>
    <w:p w:rsidR="00E91BBB" w:rsidRDefault="0055501B" w:rsidP="007B1649">
      <w:pPr>
        <w:spacing w:after="0" w:line="240" w:lineRule="auto"/>
        <w:contextualSpacing/>
        <w:rPr>
          <w:rFonts w:ascii="Verdana" w:hAnsi="Verdana"/>
          <w:b/>
        </w:rPr>
      </w:pPr>
      <w:r w:rsidRPr="0055501B">
        <w:rPr>
          <w:rFonts w:ascii="Verdana" w:hAnsi="Verdana"/>
          <w:b/>
        </w:rPr>
        <w:t>»     8     †     But ye shall offer an offering made by fire unto the LORD seven days: in the seventh day is an holy convocation: ye shall do no servile work therein.</w:t>
      </w:r>
    </w:p>
    <w:p w:rsidR="00F946D0" w:rsidRDefault="00F946D0" w:rsidP="007B1649">
      <w:pPr>
        <w:spacing w:after="0" w:line="240" w:lineRule="auto"/>
        <w:contextualSpacing/>
        <w:rPr>
          <w:rFonts w:ascii="Verdana" w:hAnsi="Verdana"/>
          <w:b/>
        </w:rPr>
      </w:pPr>
    </w:p>
    <w:p w:rsidR="0055501B" w:rsidRPr="007B1649" w:rsidRDefault="0055501B" w:rsidP="007B1649">
      <w:pPr>
        <w:spacing w:after="0" w:line="240" w:lineRule="auto"/>
        <w:contextualSpacing/>
        <w:rPr>
          <w:rFonts w:ascii="Verdana" w:hAnsi="Verdana"/>
          <w:b/>
          <w:color w:val="365F91" w:themeColor="accent1" w:themeShade="BF"/>
        </w:rPr>
      </w:pPr>
      <w:r w:rsidRPr="007B1649">
        <w:rPr>
          <w:rFonts w:ascii="Verdana" w:hAnsi="Verdana"/>
          <w:b/>
          <w:color w:val="365F91" w:themeColor="accent1" w:themeShade="BF"/>
        </w:rPr>
        <w:t>PASSOVER</w:t>
      </w:r>
    </w:p>
    <w:p w:rsidR="009A4932" w:rsidRPr="00F561AB" w:rsidRDefault="009A4932" w:rsidP="007B1649">
      <w:pPr>
        <w:spacing w:after="0" w:line="240" w:lineRule="auto"/>
        <w:contextualSpacing/>
        <w:rPr>
          <w:rFonts w:ascii="Verdana" w:hAnsi="Verdana"/>
          <w:b/>
        </w:rPr>
      </w:pPr>
      <w:r w:rsidRPr="00F561AB">
        <w:rPr>
          <w:rFonts w:ascii="Verdana" w:hAnsi="Verdana"/>
          <w:b/>
        </w:rPr>
        <w:t>EXODUS 12:1</w:t>
      </w:r>
      <w:r w:rsidR="007B1649">
        <w:rPr>
          <w:rFonts w:ascii="Verdana" w:hAnsi="Verdana"/>
          <w:b/>
        </w:rPr>
        <w:t>-14</w:t>
      </w:r>
    </w:p>
    <w:p w:rsidR="009A4932" w:rsidRPr="00F561AB" w:rsidRDefault="009A4932" w:rsidP="007B1649">
      <w:pPr>
        <w:spacing w:after="0" w:line="240" w:lineRule="auto"/>
        <w:contextualSpacing/>
        <w:rPr>
          <w:rFonts w:ascii="Verdana" w:hAnsi="Verdana"/>
          <w:b/>
        </w:rPr>
      </w:pPr>
      <w:r w:rsidRPr="00F561AB">
        <w:rPr>
          <w:rFonts w:ascii="Verdana" w:hAnsi="Verdana"/>
          <w:b/>
        </w:rPr>
        <w:t xml:space="preserve">»     1     †      ¶  And the LORD </w:t>
      </w:r>
      <w:proofErr w:type="spellStart"/>
      <w:r w:rsidRPr="00F561AB">
        <w:rPr>
          <w:rFonts w:ascii="Verdana" w:hAnsi="Verdana"/>
          <w:b/>
        </w:rPr>
        <w:t>spake</w:t>
      </w:r>
      <w:proofErr w:type="spellEnd"/>
      <w:r w:rsidRPr="00F561AB">
        <w:rPr>
          <w:rFonts w:ascii="Verdana" w:hAnsi="Verdana"/>
          <w:b/>
        </w:rPr>
        <w:t xml:space="preserve"> unto Moses and Aaron in the land of Egypt, saying,</w:t>
      </w:r>
    </w:p>
    <w:p w:rsidR="009A4932" w:rsidRPr="00F561AB" w:rsidRDefault="009A4932" w:rsidP="007B1649">
      <w:pPr>
        <w:spacing w:after="0" w:line="240" w:lineRule="auto"/>
        <w:contextualSpacing/>
        <w:rPr>
          <w:rFonts w:ascii="Verdana" w:hAnsi="Verdana"/>
          <w:b/>
        </w:rPr>
      </w:pPr>
      <w:r w:rsidRPr="00F561AB">
        <w:rPr>
          <w:rFonts w:ascii="Verdana" w:hAnsi="Verdana"/>
          <w:b/>
        </w:rPr>
        <w:t>»     2     †     This month shall be unto you the beginning of months: it shall be the first month of the year to you.</w:t>
      </w:r>
    </w:p>
    <w:p w:rsidR="009A4932" w:rsidRPr="00F561AB" w:rsidRDefault="009A4932" w:rsidP="007B1649">
      <w:pPr>
        <w:spacing w:after="0" w:line="240" w:lineRule="auto"/>
        <w:contextualSpacing/>
        <w:rPr>
          <w:rFonts w:ascii="Verdana" w:hAnsi="Verdana"/>
          <w:b/>
        </w:rPr>
      </w:pPr>
      <w:r w:rsidRPr="00F561AB">
        <w:rPr>
          <w:rFonts w:ascii="Verdana" w:hAnsi="Verdana"/>
          <w:b/>
        </w:rPr>
        <w:t>»     3     †     Speak ye unto all the congregation of Israel, saying, In the tenth day of this month they shall take to them every man a lamb, according to the house of their fathers, a lamb for an house:</w:t>
      </w:r>
    </w:p>
    <w:p w:rsidR="009A4932" w:rsidRPr="00F561AB" w:rsidRDefault="009A4932" w:rsidP="007B1649">
      <w:pPr>
        <w:spacing w:after="0" w:line="240" w:lineRule="auto"/>
        <w:contextualSpacing/>
        <w:rPr>
          <w:rFonts w:ascii="Verdana" w:hAnsi="Verdana"/>
          <w:b/>
        </w:rPr>
      </w:pPr>
      <w:r w:rsidRPr="00F561AB">
        <w:rPr>
          <w:rFonts w:ascii="Verdana" w:hAnsi="Verdana"/>
          <w:b/>
        </w:rPr>
        <w:t xml:space="preserve">»     4     †     And if the household be too little for the lamb, let him and his </w:t>
      </w:r>
      <w:proofErr w:type="spellStart"/>
      <w:r w:rsidRPr="00F561AB">
        <w:rPr>
          <w:rFonts w:ascii="Verdana" w:hAnsi="Verdana"/>
          <w:b/>
        </w:rPr>
        <w:t>neighbour</w:t>
      </w:r>
      <w:proofErr w:type="spellEnd"/>
      <w:r w:rsidRPr="00F561AB">
        <w:rPr>
          <w:rFonts w:ascii="Verdana" w:hAnsi="Verdana"/>
          <w:b/>
        </w:rPr>
        <w:t xml:space="preserve"> next unto his house take it according to the number of the souls; every man according to his eating shall make your count for the lamb.</w:t>
      </w:r>
    </w:p>
    <w:p w:rsidR="009A4932" w:rsidRPr="00F561AB" w:rsidRDefault="009A4932" w:rsidP="007B1649">
      <w:pPr>
        <w:spacing w:after="0" w:line="240" w:lineRule="auto"/>
        <w:contextualSpacing/>
        <w:rPr>
          <w:rFonts w:ascii="Verdana" w:hAnsi="Verdana"/>
          <w:b/>
        </w:rPr>
      </w:pPr>
      <w:r w:rsidRPr="00F561AB">
        <w:rPr>
          <w:rFonts w:ascii="Verdana" w:hAnsi="Verdana"/>
          <w:b/>
        </w:rPr>
        <w:t>»     5     †     Your lamb shall be without blemish, a male of the first year: ye shall take it out from the sheep, or from the goats:</w:t>
      </w:r>
    </w:p>
    <w:p w:rsidR="009A4932" w:rsidRPr="00F561AB" w:rsidRDefault="009A4932" w:rsidP="007B1649">
      <w:pPr>
        <w:spacing w:after="0" w:line="240" w:lineRule="auto"/>
        <w:contextualSpacing/>
        <w:rPr>
          <w:rFonts w:ascii="Verdana" w:hAnsi="Verdana"/>
          <w:b/>
        </w:rPr>
      </w:pPr>
      <w:r w:rsidRPr="00F561AB">
        <w:rPr>
          <w:rFonts w:ascii="Verdana" w:hAnsi="Verdana"/>
          <w:b/>
        </w:rPr>
        <w:t>»     6     †     And ye shall keep it up until the fourteenth day of the same month: and the whole assembly of the congregation of Israel shall kill it in the evening.</w:t>
      </w:r>
    </w:p>
    <w:p w:rsidR="009A4932" w:rsidRPr="00F561AB" w:rsidRDefault="009A4932" w:rsidP="007B1649">
      <w:pPr>
        <w:spacing w:after="0" w:line="240" w:lineRule="auto"/>
        <w:contextualSpacing/>
        <w:rPr>
          <w:rFonts w:ascii="Verdana" w:hAnsi="Verdana"/>
          <w:b/>
        </w:rPr>
      </w:pPr>
      <w:r w:rsidRPr="00F561AB">
        <w:rPr>
          <w:rFonts w:ascii="Verdana" w:hAnsi="Verdana"/>
          <w:b/>
        </w:rPr>
        <w:t>»     7     †     And they shall take of the blood, and strike it on the two side posts and on the upper door post of the houses, wherein they shall eat it.</w:t>
      </w:r>
    </w:p>
    <w:p w:rsidR="009A4932" w:rsidRPr="00F561AB" w:rsidRDefault="009A4932" w:rsidP="007B1649">
      <w:pPr>
        <w:spacing w:after="0" w:line="240" w:lineRule="auto"/>
        <w:contextualSpacing/>
        <w:rPr>
          <w:rFonts w:ascii="Verdana" w:hAnsi="Verdana"/>
          <w:b/>
        </w:rPr>
      </w:pPr>
      <w:r w:rsidRPr="00F561AB">
        <w:rPr>
          <w:rFonts w:ascii="Verdana" w:hAnsi="Verdana"/>
          <w:b/>
        </w:rPr>
        <w:t>»     8     †     And they shall eat the flesh in that night, roast with fire, and unleavened bread; and with bitter herbs they shall eat it.</w:t>
      </w:r>
    </w:p>
    <w:p w:rsidR="009A4932" w:rsidRPr="00F561AB" w:rsidRDefault="009A4932" w:rsidP="007B1649">
      <w:pPr>
        <w:spacing w:after="0" w:line="240" w:lineRule="auto"/>
        <w:contextualSpacing/>
        <w:rPr>
          <w:rFonts w:ascii="Verdana" w:hAnsi="Verdana"/>
          <w:b/>
        </w:rPr>
      </w:pPr>
      <w:r w:rsidRPr="00F561AB">
        <w:rPr>
          <w:rFonts w:ascii="Verdana" w:hAnsi="Verdana"/>
          <w:b/>
        </w:rPr>
        <w:t xml:space="preserve">»     9     †     Eat not of it raw, nor sodden at all with water, but roast with fire; his head with his legs, and with the </w:t>
      </w:r>
      <w:proofErr w:type="spellStart"/>
      <w:r w:rsidRPr="00F561AB">
        <w:rPr>
          <w:rFonts w:ascii="Verdana" w:hAnsi="Verdana"/>
          <w:b/>
        </w:rPr>
        <w:t>purtenance</w:t>
      </w:r>
      <w:proofErr w:type="spellEnd"/>
      <w:r w:rsidRPr="00F561AB">
        <w:rPr>
          <w:rFonts w:ascii="Verdana" w:hAnsi="Verdana"/>
          <w:b/>
        </w:rPr>
        <w:t xml:space="preserve"> thereof.</w:t>
      </w:r>
    </w:p>
    <w:p w:rsidR="009A4932" w:rsidRPr="00F561AB" w:rsidRDefault="009A4932" w:rsidP="007B1649">
      <w:pPr>
        <w:spacing w:after="0" w:line="240" w:lineRule="auto"/>
        <w:contextualSpacing/>
        <w:rPr>
          <w:rFonts w:ascii="Verdana" w:hAnsi="Verdana"/>
          <w:b/>
        </w:rPr>
      </w:pPr>
      <w:r w:rsidRPr="00F561AB">
        <w:rPr>
          <w:rFonts w:ascii="Verdana" w:hAnsi="Verdana"/>
          <w:b/>
        </w:rPr>
        <w:t xml:space="preserve">»     10     †     And ye shall let nothing of it remain until the morning; and that which </w:t>
      </w:r>
      <w:proofErr w:type="spellStart"/>
      <w:r w:rsidRPr="00F561AB">
        <w:rPr>
          <w:rFonts w:ascii="Verdana" w:hAnsi="Verdana"/>
          <w:b/>
        </w:rPr>
        <w:t>remaineth</w:t>
      </w:r>
      <w:proofErr w:type="spellEnd"/>
      <w:r w:rsidRPr="00F561AB">
        <w:rPr>
          <w:rFonts w:ascii="Verdana" w:hAnsi="Verdana"/>
          <w:b/>
        </w:rPr>
        <w:t xml:space="preserve"> of it until the morning ye shall burn with fire.</w:t>
      </w:r>
    </w:p>
    <w:p w:rsidR="009A4932" w:rsidRPr="00F561AB" w:rsidRDefault="009A4932" w:rsidP="007B1649">
      <w:pPr>
        <w:spacing w:after="0" w:line="240" w:lineRule="auto"/>
        <w:contextualSpacing/>
        <w:rPr>
          <w:rFonts w:ascii="Verdana" w:hAnsi="Verdana"/>
          <w:b/>
        </w:rPr>
      </w:pPr>
      <w:r w:rsidRPr="00F561AB">
        <w:rPr>
          <w:rFonts w:ascii="Verdana" w:hAnsi="Verdana"/>
          <w:b/>
        </w:rPr>
        <w:t xml:space="preserve">»     11     †     And thus shall ye eat it; with your loins girded, your shoes on your feet, and your staff in your hand; and ye shall eat it in haste: it is the LORD'S </w:t>
      </w:r>
      <w:proofErr w:type="spellStart"/>
      <w:r w:rsidRPr="00F561AB">
        <w:rPr>
          <w:rFonts w:ascii="Verdana" w:hAnsi="Verdana"/>
          <w:b/>
        </w:rPr>
        <w:t>passover</w:t>
      </w:r>
      <w:proofErr w:type="spellEnd"/>
      <w:r w:rsidRPr="00F561AB">
        <w:rPr>
          <w:rFonts w:ascii="Verdana" w:hAnsi="Verdana"/>
          <w:b/>
        </w:rPr>
        <w:t>.</w:t>
      </w:r>
    </w:p>
    <w:p w:rsidR="009A4932" w:rsidRPr="00F561AB" w:rsidRDefault="009A4932" w:rsidP="007B1649">
      <w:pPr>
        <w:spacing w:after="0" w:line="240" w:lineRule="auto"/>
        <w:contextualSpacing/>
        <w:rPr>
          <w:rFonts w:ascii="Verdana" w:hAnsi="Verdana"/>
          <w:b/>
        </w:rPr>
      </w:pPr>
      <w:r w:rsidRPr="00F561AB">
        <w:rPr>
          <w:rFonts w:ascii="Verdana" w:hAnsi="Verdana"/>
          <w:b/>
        </w:rPr>
        <w:t>»     12     †     For I will pass through the land of Egypt this night, and will smite all the firstborn in the land of Egypt, both man and beast; and against all the gods of Egypt I will execute judgment: I am the LORD.</w:t>
      </w:r>
    </w:p>
    <w:p w:rsidR="009A4932" w:rsidRPr="00F561AB" w:rsidRDefault="009A4932" w:rsidP="007B1649">
      <w:pPr>
        <w:spacing w:after="0" w:line="240" w:lineRule="auto"/>
        <w:contextualSpacing/>
        <w:rPr>
          <w:rFonts w:ascii="Verdana" w:hAnsi="Verdana"/>
          <w:b/>
        </w:rPr>
      </w:pPr>
      <w:r w:rsidRPr="00F561AB">
        <w:rPr>
          <w:rFonts w:ascii="Verdana" w:hAnsi="Verdana"/>
          <w:b/>
        </w:rPr>
        <w:lastRenderedPageBreak/>
        <w:t>»     13     †     And the blood shall be to you for a token upon the houses where ye are: and when I see the blood, I will pass over you, and the plague shall not be upon you to destroy you, when I smite the land of Egypt.</w:t>
      </w:r>
    </w:p>
    <w:p w:rsidR="009A4932" w:rsidRDefault="009A4932" w:rsidP="007B1649">
      <w:pPr>
        <w:spacing w:after="0" w:line="240" w:lineRule="auto"/>
        <w:contextualSpacing/>
        <w:rPr>
          <w:rFonts w:ascii="Verdana" w:hAnsi="Verdana"/>
          <w:b/>
        </w:rPr>
      </w:pPr>
      <w:r w:rsidRPr="00F561AB">
        <w:rPr>
          <w:rFonts w:ascii="Verdana" w:hAnsi="Verdana"/>
          <w:b/>
        </w:rPr>
        <w:t xml:space="preserve">»     14     †     And this day shall be unto you for a memorial; and ye shall keep it a feast to the LORD throughout your generations; ye shall keep it a feast by an ordinance </w:t>
      </w:r>
      <w:proofErr w:type="spellStart"/>
      <w:r w:rsidRPr="00F561AB">
        <w:rPr>
          <w:rFonts w:ascii="Verdana" w:hAnsi="Verdana"/>
          <w:b/>
        </w:rPr>
        <w:t>for ever</w:t>
      </w:r>
      <w:proofErr w:type="spellEnd"/>
      <w:r w:rsidRPr="00F561AB">
        <w:rPr>
          <w:rFonts w:ascii="Verdana" w:hAnsi="Verdana"/>
          <w:b/>
        </w:rPr>
        <w:t>.</w:t>
      </w:r>
    </w:p>
    <w:p w:rsidR="00806DDE" w:rsidRDefault="00806DDE" w:rsidP="007B1649">
      <w:pPr>
        <w:spacing w:after="0" w:line="240" w:lineRule="auto"/>
        <w:contextualSpacing/>
        <w:rPr>
          <w:rFonts w:ascii="Verdana" w:hAnsi="Verdana"/>
          <w:b/>
        </w:rPr>
      </w:pPr>
    </w:p>
    <w:p w:rsidR="00806DDE" w:rsidRPr="00D65115" w:rsidRDefault="00806DDE" w:rsidP="007B1649">
      <w:pPr>
        <w:pStyle w:val="ListParagraph"/>
        <w:numPr>
          <w:ilvl w:val="0"/>
          <w:numId w:val="4"/>
        </w:numPr>
        <w:spacing w:after="0" w:line="240" w:lineRule="auto"/>
        <w:rPr>
          <w:rFonts w:ascii="Verdana" w:hAnsi="Verdana"/>
          <w:b/>
          <w:color w:val="17365D" w:themeColor="text2" w:themeShade="BF"/>
          <w:sz w:val="20"/>
          <w:szCs w:val="20"/>
        </w:rPr>
      </w:pPr>
      <w:r w:rsidRPr="00D65115">
        <w:rPr>
          <w:rFonts w:ascii="Verdana" w:hAnsi="Verdana"/>
          <w:b/>
          <w:color w:val="17365D" w:themeColor="text2" w:themeShade="BF"/>
          <w:sz w:val="20"/>
          <w:szCs w:val="20"/>
        </w:rPr>
        <w:t>FIRST MONTH, ABIB OR NISAN, MARCH/APRIL</w:t>
      </w:r>
    </w:p>
    <w:p w:rsidR="00806DDE" w:rsidRPr="00D65115" w:rsidRDefault="00806DDE" w:rsidP="007B1649">
      <w:pPr>
        <w:pStyle w:val="ListParagraph"/>
        <w:numPr>
          <w:ilvl w:val="0"/>
          <w:numId w:val="4"/>
        </w:numPr>
        <w:spacing w:after="0" w:line="240" w:lineRule="auto"/>
        <w:rPr>
          <w:rFonts w:ascii="Verdana" w:hAnsi="Verdana"/>
          <w:b/>
          <w:color w:val="17365D" w:themeColor="text2" w:themeShade="BF"/>
          <w:sz w:val="20"/>
          <w:szCs w:val="20"/>
        </w:rPr>
      </w:pPr>
      <w:r w:rsidRPr="00D65115">
        <w:rPr>
          <w:rFonts w:ascii="Verdana" w:hAnsi="Verdana"/>
          <w:b/>
          <w:color w:val="17365D" w:themeColor="text2" w:themeShade="BF"/>
          <w:sz w:val="20"/>
          <w:szCs w:val="20"/>
        </w:rPr>
        <w:t>TENTH DAY PUT UP THE LAMB</w:t>
      </w:r>
    </w:p>
    <w:p w:rsidR="00806DDE" w:rsidRPr="00D65115" w:rsidRDefault="00806DDE" w:rsidP="007B1649">
      <w:pPr>
        <w:pStyle w:val="ListParagraph"/>
        <w:numPr>
          <w:ilvl w:val="0"/>
          <w:numId w:val="4"/>
        </w:numPr>
        <w:spacing w:after="0" w:line="240" w:lineRule="auto"/>
        <w:rPr>
          <w:rFonts w:ascii="Verdana" w:hAnsi="Verdana"/>
          <w:b/>
          <w:color w:val="17365D" w:themeColor="text2" w:themeShade="BF"/>
          <w:sz w:val="20"/>
          <w:szCs w:val="20"/>
        </w:rPr>
      </w:pPr>
      <w:r w:rsidRPr="00D65115">
        <w:rPr>
          <w:rFonts w:ascii="Verdana" w:hAnsi="Verdana"/>
          <w:b/>
          <w:color w:val="17365D" w:themeColor="text2" w:themeShade="BF"/>
          <w:sz w:val="20"/>
          <w:szCs w:val="20"/>
        </w:rPr>
        <w:t>KILL IT IN THE EVENING, EACH HOME</w:t>
      </w:r>
    </w:p>
    <w:p w:rsidR="00806DDE" w:rsidRPr="00D65115" w:rsidRDefault="00806DDE" w:rsidP="007B1649">
      <w:pPr>
        <w:pStyle w:val="ListParagraph"/>
        <w:numPr>
          <w:ilvl w:val="0"/>
          <w:numId w:val="4"/>
        </w:numPr>
        <w:spacing w:after="0" w:line="240" w:lineRule="auto"/>
        <w:rPr>
          <w:rFonts w:ascii="Verdana" w:hAnsi="Verdana"/>
          <w:b/>
          <w:color w:val="17365D" w:themeColor="text2" w:themeShade="BF"/>
          <w:sz w:val="20"/>
          <w:szCs w:val="20"/>
        </w:rPr>
      </w:pPr>
      <w:r w:rsidRPr="00D65115">
        <w:rPr>
          <w:rFonts w:ascii="Verdana" w:hAnsi="Verdana"/>
          <w:b/>
          <w:color w:val="17365D" w:themeColor="text2" w:themeShade="BF"/>
          <w:sz w:val="20"/>
          <w:szCs w:val="20"/>
        </w:rPr>
        <w:t>UNLEAVEN BREAD</w:t>
      </w:r>
    </w:p>
    <w:p w:rsidR="00806DDE" w:rsidRPr="00D65115" w:rsidRDefault="00806DDE" w:rsidP="007B1649">
      <w:pPr>
        <w:pStyle w:val="ListParagraph"/>
        <w:numPr>
          <w:ilvl w:val="0"/>
          <w:numId w:val="4"/>
        </w:numPr>
        <w:spacing w:after="0" w:line="240" w:lineRule="auto"/>
        <w:rPr>
          <w:rFonts w:ascii="Verdana" w:hAnsi="Verdana"/>
          <w:b/>
          <w:color w:val="17365D" w:themeColor="text2" w:themeShade="BF"/>
          <w:sz w:val="20"/>
          <w:szCs w:val="20"/>
        </w:rPr>
      </w:pPr>
      <w:r w:rsidRPr="00D65115">
        <w:rPr>
          <w:rFonts w:ascii="Verdana" w:hAnsi="Verdana"/>
          <w:b/>
          <w:color w:val="17365D" w:themeColor="text2" w:themeShade="BF"/>
          <w:sz w:val="20"/>
          <w:szCs w:val="20"/>
        </w:rPr>
        <w:t>FIRST BORN</w:t>
      </w:r>
    </w:p>
    <w:p w:rsidR="00806DDE" w:rsidRPr="00D65115" w:rsidRDefault="00806DDE" w:rsidP="007B1649">
      <w:pPr>
        <w:pStyle w:val="ListParagraph"/>
        <w:numPr>
          <w:ilvl w:val="0"/>
          <w:numId w:val="4"/>
        </w:numPr>
        <w:spacing w:after="0" w:line="240" w:lineRule="auto"/>
        <w:rPr>
          <w:rFonts w:ascii="Verdana" w:hAnsi="Verdana"/>
          <w:b/>
          <w:color w:val="17365D" w:themeColor="text2" w:themeShade="BF"/>
          <w:sz w:val="20"/>
          <w:szCs w:val="20"/>
        </w:rPr>
      </w:pPr>
      <w:r w:rsidRPr="00D65115">
        <w:rPr>
          <w:rFonts w:ascii="Verdana" w:hAnsi="Verdana"/>
          <w:b/>
          <w:color w:val="17365D" w:themeColor="text2" w:themeShade="BF"/>
          <w:sz w:val="20"/>
          <w:szCs w:val="20"/>
        </w:rPr>
        <w:t>READY TO GO</w:t>
      </w:r>
    </w:p>
    <w:p w:rsidR="00806DDE" w:rsidRPr="00D65115" w:rsidRDefault="00806DDE" w:rsidP="007B1649">
      <w:pPr>
        <w:pStyle w:val="ListParagraph"/>
        <w:numPr>
          <w:ilvl w:val="0"/>
          <w:numId w:val="4"/>
        </w:numPr>
        <w:spacing w:after="0" w:line="240" w:lineRule="auto"/>
        <w:rPr>
          <w:rFonts w:ascii="Verdana" w:hAnsi="Verdana"/>
          <w:b/>
          <w:color w:val="17365D" w:themeColor="text2" w:themeShade="BF"/>
          <w:sz w:val="20"/>
          <w:szCs w:val="20"/>
        </w:rPr>
      </w:pPr>
      <w:r w:rsidRPr="00D65115">
        <w:rPr>
          <w:rFonts w:ascii="Verdana" w:hAnsi="Verdana"/>
          <w:b/>
          <w:color w:val="17365D" w:themeColor="text2" w:themeShade="BF"/>
          <w:sz w:val="20"/>
          <w:szCs w:val="20"/>
        </w:rPr>
        <w:t>BLOOD OVER THE DOOR</w:t>
      </w:r>
    </w:p>
    <w:p w:rsidR="00806DDE" w:rsidRDefault="00806DDE" w:rsidP="007B1649">
      <w:pPr>
        <w:spacing w:after="0" w:line="240" w:lineRule="auto"/>
        <w:contextualSpacing/>
        <w:rPr>
          <w:rFonts w:ascii="Verdana" w:hAnsi="Verdana"/>
          <w:b/>
        </w:rPr>
      </w:pPr>
    </w:p>
    <w:p w:rsidR="007B1649" w:rsidRDefault="007B1649" w:rsidP="007B1649">
      <w:pPr>
        <w:spacing w:after="0" w:line="240" w:lineRule="auto"/>
        <w:contextualSpacing/>
        <w:rPr>
          <w:rFonts w:ascii="Verdana" w:hAnsi="Verdana"/>
          <w:b/>
        </w:rPr>
      </w:pPr>
    </w:p>
    <w:p w:rsidR="009A4932" w:rsidRPr="00806DDE" w:rsidRDefault="009A4932" w:rsidP="007B1649">
      <w:pPr>
        <w:pStyle w:val="ListParagraph"/>
        <w:numPr>
          <w:ilvl w:val="0"/>
          <w:numId w:val="5"/>
        </w:numPr>
        <w:spacing w:after="0" w:line="240" w:lineRule="auto"/>
        <w:rPr>
          <w:rFonts w:ascii="Verdana" w:hAnsi="Verdana"/>
          <w:b/>
          <w:color w:val="17365D" w:themeColor="text2" w:themeShade="BF"/>
          <w:sz w:val="20"/>
          <w:szCs w:val="20"/>
        </w:rPr>
      </w:pPr>
      <w:r w:rsidRPr="00806DDE">
        <w:rPr>
          <w:rFonts w:ascii="Verdana" w:hAnsi="Verdana"/>
          <w:b/>
          <w:color w:val="17365D" w:themeColor="text2" w:themeShade="BF"/>
          <w:sz w:val="20"/>
          <w:szCs w:val="20"/>
        </w:rPr>
        <w:t>PROPHET – INSTRUCTION</w:t>
      </w:r>
    </w:p>
    <w:p w:rsidR="009A4932" w:rsidRPr="00806DDE" w:rsidRDefault="009A4932" w:rsidP="007B1649">
      <w:pPr>
        <w:pStyle w:val="ListParagraph"/>
        <w:numPr>
          <w:ilvl w:val="0"/>
          <w:numId w:val="5"/>
        </w:numPr>
        <w:spacing w:after="0" w:line="240" w:lineRule="auto"/>
        <w:rPr>
          <w:rFonts w:ascii="Verdana" w:hAnsi="Verdana"/>
          <w:b/>
          <w:color w:val="17365D" w:themeColor="text2" w:themeShade="BF"/>
          <w:sz w:val="20"/>
          <w:szCs w:val="20"/>
        </w:rPr>
      </w:pPr>
      <w:r w:rsidRPr="00806DDE">
        <w:rPr>
          <w:rFonts w:ascii="Verdana" w:hAnsi="Verdana"/>
          <w:b/>
          <w:color w:val="17365D" w:themeColor="text2" w:themeShade="BF"/>
          <w:sz w:val="20"/>
          <w:szCs w:val="20"/>
        </w:rPr>
        <w:t>ANGEL - GUIDE</w:t>
      </w:r>
    </w:p>
    <w:p w:rsidR="009A4932" w:rsidRPr="00806DDE" w:rsidRDefault="009A4932" w:rsidP="007B1649">
      <w:pPr>
        <w:pStyle w:val="ListParagraph"/>
        <w:numPr>
          <w:ilvl w:val="0"/>
          <w:numId w:val="5"/>
        </w:numPr>
        <w:spacing w:after="0" w:line="240" w:lineRule="auto"/>
        <w:rPr>
          <w:rFonts w:ascii="Verdana" w:hAnsi="Verdana"/>
          <w:b/>
          <w:color w:val="17365D" w:themeColor="text2" w:themeShade="BF"/>
          <w:sz w:val="20"/>
          <w:szCs w:val="20"/>
        </w:rPr>
      </w:pPr>
      <w:r w:rsidRPr="00806DDE">
        <w:rPr>
          <w:rFonts w:ascii="Verdana" w:hAnsi="Verdana"/>
          <w:b/>
          <w:color w:val="17365D" w:themeColor="text2" w:themeShade="BF"/>
          <w:sz w:val="20"/>
          <w:szCs w:val="20"/>
        </w:rPr>
        <w:t>LAMB – SINS</w:t>
      </w:r>
    </w:p>
    <w:p w:rsidR="009A4932" w:rsidRPr="007B1649" w:rsidRDefault="009A4932" w:rsidP="007B1649">
      <w:pPr>
        <w:pStyle w:val="ListParagraph"/>
        <w:numPr>
          <w:ilvl w:val="0"/>
          <w:numId w:val="5"/>
        </w:numPr>
        <w:spacing w:after="0" w:line="240" w:lineRule="auto"/>
        <w:rPr>
          <w:rFonts w:ascii="Verdana" w:hAnsi="Verdana"/>
          <w:b/>
          <w:color w:val="17365D" w:themeColor="text2" w:themeShade="BF"/>
          <w:sz w:val="20"/>
          <w:szCs w:val="20"/>
        </w:rPr>
      </w:pPr>
      <w:r w:rsidRPr="007B1649">
        <w:rPr>
          <w:rFonts w:ascii="Verdana" w:hAnsi="Verdana"/>
          <w:b/>
          <w:color w:val="17365D" w:themeColor="text2" w:themeShade="BF"/>
          <w:sz w:val="20"/>
          <w:szCs w:val="20"/>
        </w:rPr>
        <w:t xml:space="preserve">All outside perished </w:t>
      </w:r>
    </w:p>
    <w:p w:rsidR="00F946D0" w:rsidRDefault="00F946D0" w:rsidP="007B1649">
      <w:pPr>
        <w:pStyle w:val="ListParagraph"/>
        <w:spacing w:after="0" w:line="240" w:lineRule="auto"/>
        <w:rPr>
          <w:rFonts w:ascii="Verdana" w:hAnsi="Verdana"/>
          <w:b/>
        </w:rPr>
      </w:pPr>
    </w:p>
    <w:p w:rsidR="00F946D0" w:rsidRDefault="00F946D0" w:rsidP="007B1649">
      <w:pPr>
        <w:spacing w:after="0" w:line="240" w:lineRule="auto"/>
        <w:contextualSpacing/>
        <w:rPr>
          <w:rFonts w:ascii="Verdana" w:hAnsi="Verdana"/>
          <w:b/>
        </w:rPr>
      </w:pPr>
      <w:bookmarkStart w:id="0" w:name="_GoBack"/>
      <w:bookmarkEnd w:id="0"/>
      <w:r>
        <w:rPr>
          <w:rFonts w:ascii="Verdana" w:hAnsi="Verdana"/>
          <w:b/>
        </w:rPr>
        <w:t>LUKE 22:1</w:t>
      </w:r>
      <w:r w:rsidR="007B1649">
        <w:rPr>
          <w:rFonts w:ascii="Verdana" w:hAnsi="Verdana"/>
          <w:b/>
        </w:rPr>
        <w:t>-2</w:t>
      </w:r>
    </w:p>
    <w:p w:rsidR="00F946D0" w:rsidRPr="00F533E5" w:rsidRDefault="00F946D0" w:rsidP="007B1649">
      <w:pPr>
        <w:spacing w:after="0" w:line="240" w:lineRule="auto"/>
        <w:contextualSpacing/>
        <w:rPr>
          <w:rFonts w:ascii="Verdana" w:hAnsi="Verdana"/>
          <w:b/>
        </w:rPr>
      </w:pPr>
      <w:r w:rsidRPr="00F533E5">
        <w:rPr>
          <w:rFonts w:ascii="Verdana" w:hAnsi="Verdana"/>
          <w:b/>
        </w:rPr>
        <w:t xml:space="preserve">»     1     †      ¶  Now the feast of unleavened bread drew nigh, which is called the Passover. </w:t>
      </w:r>
    </w:p>
    <w:p w:rsidR="009A4932" w:rsidRDefault="00F946D0" w:rsidP="007B1649">
      <w:pPr>
        <w:spacing w:after="0" w:line="240" w:lineRule="auto"/>
        <w:contextualSpacing/>
        <w:rPr>
          <w:rFonts w:ascii="Verdana" w:hAnsi="Verdana"/>
          <w:b/>
        </w:rPr>
      </w:pPr>
      <w:r w:rsidRPr="00F533E5">
        <w:rPr>
          <w:rFonts w:ascii="Verdana" w:hAnsi="Verdana"/>
          <w:b/>
        </w:rPr>
        <w:t>»     2     †     And the chief priests and scribes sought how they might kill him; for they feared the people</w:t>
      </w:r>
      <w:r>
        <w:rPr>
          <w:rFonts w:ascii="Verdana" w:hAnsi="Verdana"/>
          <w:b/>
        </w:rPr>
        <w:t>.</w:t>
      </w:r>
    </w:p>
    <w:p w:rsidR="00F946D0" w:rsidRPr="00F946D0" w:rsidRDefault="00F946D0" w:rsidP="007B1649">
      <w:pPr>
        <w:spacing w:after="0" w:line="240" w:lineRule="auto"/>
        <w:contextualSpacing/>
        <w:rPr>
          <w:rFonts w:ascii="Verdana" w:hAnsi="Verdana"/>
          <w:b/>
        </w:rPr>
      </w:pPr>
    </w:p>
    <w:p w:rsidR="00F946D0" w:rsidRPr="00D65908" w:rsidRDefault="00F946D0" w:rsidP="007B1649">
      <w:pPr>
        <w:pStyle w:val="ListParagraph"/>
        <w:numPr>
          <w:ilvl w:val="0"/>
          <w:numId w:val="3"/>
        </w:numPr>
        <w:spacing w:after="0" w:line="240" w:lineRule="auto"/>
        <w:ind w:left="360"/>
        <w:rPr>
          <w:rFonts w:ascii="Verdana" w:hAnsi="Verdana"/>
          <w:b/>
        </w:rPr>
      </w:pPr>
      <w:r w:rsidRPr="00D65908">
        <w:rPr>
          <w:rFonts w:ascii="Verdana" w:hAnsi="Verdana"/>
          <w:b/>
        </w:rPr>
        <w:t>56-1004   WITNESSES</w:t>
      </w:r>
      <w:r w:rsidR="007B1649">
        <w:rPr>
          <w:rFonts w:ascii="Verdana" w:hAnsi="Verdana"/>
          <w:b/>
        </w:rPr>
        <w:t xml:space="preserve"> </w:t>
      </w:r>
      <w:r w:rsidRPr="00D65908">
        <w:rPr>
          <w:rFonts w:ascii="Verdana" w:hAnsi="Verdana"/>
          <w:b/>
        </w:rPr>
        <w:t xml:space="preserve"> CHICAGO IL          </w:t>
      </w:r>
    </w:p>
    <w:p w:rsidR="00F946D0" w:rsidRPr="000C02AC" w:rsidRDefault="00F946D0" w:rsidP="007B1649">
      <w:pPr>
        <w:spacing w:after="0" w:line="240" w:lineRule="auto"/>
        <w:contextualSpacing/>
        <w:rPr>
          <w:rFonts w:ascii="Verdana" w:hAnsi="Verdana"/>
          <w:b/>
        </w:rPr>
      </w:pPr>
      <w:r w:rsidRPr="000C02AC">
        <w:rPr>
          <w:rFonts w:ascii="Verdana" w:hAnsi="Verdana"/>
          <w:b/>
        </w:rPr>
        <w:t>«  E-24       †        Many was witnesses of His day. And at His cross when He was dying, the Pharisees, they should know what the Word said. The Word gave witness when He was killed on... He was a Passover Lamb, killed at the Passover time. He gave witness. The Word spoke of Him. When He healed the sick, when He raised the dead, when the lame leaped like an hart, It was the Word. Oh, my. Can you receive it?</w:t>
      </w:r>
    </w:p>
    <w:p w:rsidR="00F946D0" w:rsidRDefault="00F946D0" w:rsidP="007B1649">
      <w:pPr>
        <w:spacing w:after="0" w:line="240" w:lineRule="auto"/>
        <w:contextualSpacing/>
        <w:rPr>
          <w:rFonts w:ascii="Verdana" w:hAnsi="Verdana"/>
          <w:b/>
        </w:rPr>
      </w:pPr>
      <w:r w:rsidRPr="000C02AC">
        <w:rPr>
          <w:rFonts w:ascii="Verdana" w:hAnsi="Verdana"/>
          <w:b/>
        </w:rPr>
        <w:t xml:space="preserve">It was the Word giving witness that this is He Who's been promised to the world, the </w:t>
      </w:r>
      <w:proofErr w:type="spellStart"/>
      <w:r w:rsidRPr="000C02AC">
        <w:rPr>
          <w:rFonts w:ascii="Verdana" w:hAnsi="Verdana"/>
          <w:b/>
        </w:rPr>
        <w:t>Saviour</w:t>
      </w:r>
      <w:proofErr w:type="spellEnd"/>
      <w:r w:rsidRPr="000C02AC">
        <w:rPr>
          <w:rFonts w:ascii="Verdana" w:hAnsi="Verdana"/>
          <w:b/>
        </w:rPr>
        <w:t>, the Messiah. It gave witness to His Deity, that He was more than a man. The night that the seas hushed itself and rocked away like a crying baby hushes in its mother's arms. When He said, "Peace, be still." it was giving way, nature testifying that He is Deity, none other than the Creator Himself, not a mere man, not a prophet, but God manifested in flesh. He was God.</w:t>
      </w:r>
    </w:p>
    <w:p w:rsidR="007B1649" w:rsidRDefault="007B1649" w:rsidP="007B1649">
      <w:pPr>
        <w:spacing w:after="0" w:line="240" w:lineRule="auto"/>
        <w:contextualSpacing/>
        <w:rPr>
          <w:rFonts w:ascii="Verdana" w:hAnsi="Verdana"/>
          <w:b/>
        </w:rPr>
      </w:pPr>
    </w:p>
    <w:p w:rsidR="00F946D0" w:rsidRPr="007B1649" w:rsidRDefault="00F946D0" w:rsidP="007B1649">
      <w:pPr>
        <w:spacing w:after="0" w:line="240" w:lineRule="auto"/>
        <w:contextualSpacing/>
        <w:rPr>
          <w:rFonts w:ascii="Verdana" w:hAnsi="Verdana"/>
          <w:b/>
          <w:color w:val="1F497D" w:themeColor="text2"/>
        </w:rPr>
      </w:pPr>
      <w:r w:rsidRPr="007B1649">
        <w:rPr>
          <w:rFonts w:ascii="Verdana" w:hAnsi="Verdana"/>
          <w:b/>
          <w:color w:val="1F497D" w:themeColor="text2"/>
        </w:rPr>
        <w:t>UNLEAVENED BREAD</w:t>
      </w:r>
    </w:p>
    <w:p w:rsidR="009A4932" w:rsidRDefault="009A4932" w:rsidP="007B1649">
      <w:pPr>
        <w:pStyle w:val="ListParagraph"/>
        <w:spacing w:after="0" w:line="240" w:lineRule="auto"/>
        <w:ind w:left="0"/>
        <w:rPr>
          <w:rFonts w:ascii="Verdana" w:hAnsi="Verdana"/>
          <w:b/>
        </w:rPr>
      </w:pPr>
      <w:r w:rsidRPr="009A4932">
        <w:rPr>
          <w:rFonts w:ascii="Verdana" w:hAnsi="Verdana"/>
          <w:b/>
        </w:rPr>
        <w:t>EXODUS 12:1</w:t>
      </w:r>
      <w:r>
        <w:rPr>
          <w:rFonts w:ascii="Verdana" w:hAnsi="Verdana"/>
          <w:b/>
        </w:rPr>
        <w:t>5</w:t>
      </w:r>
      <w:r w:rsidR="007B1649">
        <w:rPr>
          <w:rFonts w:ascii="Verdana" w:hAnsi="Verdana"/>
          <w:b/>
        </w:rPr>
        <w:t>-20</w:t>
      </w:r>
    </w:p>
    <w:p w:rsidR="009A4932" w:rsidRPr="009A4932" w:rsidRDefault="009A4932" w:rsidP="007B1649">
      <w:pPr>
        <w:pStyle w:val="ListParagraph"/>
        <w:spacing w:after="0" w:line="240" w:lineRule="auto"/>
        <w:ind w:left="0"/>
        <w:rPr>
          <w:rFonts w:ascii="Verdana" w:hAnsi="Verdana"/>
          <w:b/>
        </w:rPr>
      </w:pPr>
      <w:r w:rsidRPr="009A4932">
        <w:rPr>
          <w:rFonts w:ascii="Verdana" w:hAnsi="Verdana"/>
          <w:b/>
        </w:rPr>
        <w:t xml:space="preserve">»     15     †     Seven days shall ye eat unleavened bread; even the first day ye shall put away leaven out of your houses: for whosoever </w:t>
      </w:r>
      <w:proofErr w:type="spellStart"/>
      <w:r w:rsidRPr="009A4932">
        <w:rPr>
          <w:rFonts w:ascii="Verdana" w:hAnsi="Verdana"/>
          <w:b/>
        </w:rPr>
        <w:t>eateth</w:t>
      </w:r>
      <w:proofErr w:type="spellEnd"/>
      <w:r w:rsidRPr="009A4932">
        <w:rPr>
          <w:rFonts w:ascii="Verdana" w:hAnsi="Verdana"/>
          <w:b/>
        </w:rPr>
        <w:t xml:space="preserve"> leavened bread from the first day until the seventh day, that soul shall be cut off from Israel.</w:t>
      </w:r>
    </w:p>
    <w:p w:rsidR="009A4932" w:rsidRPr="009A4932" w:rsidRDefault="009A4932" w:rsidP="007B1649">
      <w:pPr>
        <w:pStyle w:val="ListParagraph"/>
        <w:spacing w:after="0" w:line="240" w:lineRule="auto"/>
        <w:ind w:left="0"/>
        <w:rPr>
          <w:rFonts w:ascii="Verdana" w:hAnsi="Verdana"/>
          <w:b/>
        </w:rPr>
      </w:pPr>
      <w:r w:rsidRPr="009A4932">
        <w:rPr>
          <w:rFonts w:ascii="Verdana" w:hAnsi="Verdana"/>
          <w:b/>
        </w:rPr>
        <w:t>»     16     †     And in the first day there shall be an holy convocation, and in the seventh day there shall be an holy convocation to you; no manner of work shall be done in them, save that which every man must eat, that only may be done of you.</w:t>
      </w:r>
    </w:p>
    <w:p w:rsidR="009A4932" w:rsidRPr="009A4932" w:rsidRDefault="009A4932" w:rsidP="007B1649">
      <w:pPr>
        <w:pStyle w:val="ListParagraph"/>
        <w:spacing w:after="0" w:line="240" w:lineRule="auto"/>
        <w:ind w:left="0"/>
        <w:rPr>
          <w:rFonts w:ascii="Verdana" w:hAnsi="Verdana"/>
          <w:b/>
        </w:rPr>
      </w:pPr>
      <w:r w:rsidRPr="009A4932">
        <w:rPr>
          <w:rFonts w:ascii="Verdana" w:hAnsi="Verdana"/>
          <w:b/>
        </w:rPr>
        <w:t xml:space="preserve">»     17     †     And ye shall observe the feast of unleavened bread; for in this selfsame day have I brought your armies out of the land of Egypt: therefore shall ye observe this day in your generations by an ordinance </w:t>
      </w:r>
      <w:proofErr w:type="spellStart"/>
      <w:r w:rsidRPr="009A4932">
        <w:rPr>
          <w:rFonts w:ascii="Verdana" w:hAnsi="Verdana"/>
          <w:b/>
        </w:rPr>
        <w:t>for ever</w:t>
      </w:r>
      <w:proofErr w:type="spellEnd"/>
      <w:r w:rsidRPr="009A4932">
        <w:rPr>
          <w:rFonts w:ascii="Verdana" w:hAnsi="Verdana"/>
          <w:b/>
        </w:rPr>
        <w:t>.</w:t>
      </w:r>
    </w:p>
    <w:p w:rsidR="009A4932" w:rsidRPr="009A4932" w:rsidRDefault="009A4932" w:rsidP="007B1649">
      <w:pPr>
        <w:pStyle w:val="ListParagraph"/>
        <w:spacing w:after="0" w:line="240" w:lineRule="auto"/>
        <w:ind w:left="0"/>
        <w:rPr>
          <w:rFonts w:ascii="Verdana" w:hAnsi="Verdana"/>
          <w:b/>
        </w:rPr>
      </w:pPr>
      <w:r w:rsidRPr="009A4932">
        <w:rPr>
          <w:rFonts w:ascii="Verdana" w:hAnsi="Verdana"/>
          <w:b/>
        </w:rPr>
        <w:t>»     18     †     In the first month, on the fourteenth day of the month at even, ye shall eat unleavened bread, until the one and twentieth day of the month at even.</w:t>
      </w:r>
    </w:p>
    <w:p w:rsidR="009A4932" w:rsidRPr="009A4932" w:rsidRDefault="009A4932" w:rsidP="007B1649">
      <w:pPr>
        <w:pStyle w:val="ListParagraph"/>
        <w:spacing w:after="0" w:line="240" w:lineRule="auto"/>
        <w:ind w:left="0"/>
        <w:rPr>
          <w:rFonts w:ascii="Verdana" w:hAnsi="Verdana"/>
          <w:b/>
        </w:rPr>
      </w:pPr>
      <w:r w:rsidRPr="009A4932">
        <w:rPr>
          <w:rFonts w:ascii="Verdana" w:hAnsi="Verdana"/>
          <w:b/>
        </w:rPr>
        <w:lastRenderedPageBreak/>
        <w:t xml:space="preserve">»     19     †     Seven days shall there be no leaven found in your houses: for whosoever </w:t>
      </w:r>
      <w:proofErr w:type="spellStart"/>
      <w:r w:rsidRPr="009A4932">
        <w:rPr>
          <w:rFonts w:ascii="Verdana" w:hAnsi="Verdana"/>
          <w:b/>
        </w:rPr>
        <w:t>eateth</w:t>
      </w:r>
      <w:proofErr w:type="spellEnd"/>
      <w:r w:rsidRPr="009A4932">
        <w:rPr>
          <w:rFonts w:ascii="Verdana" w:hAnsi="Verdana"/>
          <w:b/>
        </w:rPr>
        <w:t xml:space="preserve"> that which is leavened, even that soul shall be cut off from the congregation of Israel, whether he be a stranger, or born in the land.</w:t>
      </w:r>
    </w:p>
    <w:p w:rsidR="009A4932" w:rsidRDefault="009A4932" w:rsidP="007B1649">
      <w:pPr>
        <w:pStyle w:val="ListParagraph"/>
        <w:spacing w:after="0" w:line="240" w:lineRule="auto"/>
        <w:ind w:left="0"/>
        <w:rPr>
          <w:rFonts w:ascii="Verdana" w:hAnsi="Verdana"/>
          <w:b/>
        </w:rPr>
      </w:pPr>
      <w:r w:rsidRPr="009A4932">
        <w:rPr>
          <w:rFonts w:ascii="Verdana" w:hAnsi="Verdana"/>
          <w:b/>
        </w:rPr>
        <w:t>»     20     †     Ye shall eat nothing leavened; in all your habitations shall ye eat unleavened bread.</w:t>
      </w:r>
    </w:p>
    <w:p w:rsidR="006C4961" w:rsidRPr="006C4961" w:rsidRDefault="006C4961" w:rsidP="007B1649">
      <w:pPr>
        <w:spacing w:after="0" w:line="240" w:lineRule="auto"/>
        <w:contextualSpacing/>
        <w:rPr>
          <w:rFonts w:ascii="Verdana" w:hAnsi="Verdana"/>
          <w:b/>
        </w:rPr>
      </w:pPr>
    </w:p>
    <w:p w:rsidR="006C4961" w:rsidRPr="006C4961" w:rsidRDefault="006C4961" w:rsidP="007B1649">
      <w:pPr>
        <w:spacing w:after="0" w:line="240" w:lineRule="auto"/>
        <w:contextualSpacing/>
        <w:rPr>
          <w:rFonts w:ascii="Verdana" w:hAnsi="Verdana"/>
          <w:b/>
        </w:rPr>
      </w:pPr>
      <w:r>
        <w:rPr>
          <w:rFonts w:ascii="Verdana" w:hAnsi="Verdana"/>
          <w:b/>
        </w:rPr>
        <w:t>I CORINTHIANS 5:6-8</w:t>
      </w:r>
    </w:p>
    <w:p w:rsidR="006C4961" w:rsidRPr="006C4961" w:rsidRDefault="006C4961" w:rsidP="007B1649">
      <w:pPr>
        <w:spacing w:after="0" w:line="240" w:lineRule="auto"/>
        <w:contextualSpacing/>
        <w:rPr>
          <w:rFonts w:ascii="Verdana" w:hAnsi="Verdana"/>
          <w:b/>
        </w:rPr>
      </w:pPr>
      <w:r w:rsidRPr="006C4961">
        <w:rPr>
          <w:rFonts w:ascii="Verdana" w:hAnsi="Verdana"/>
          <w:b/>
        </w:rPr>
        <w:t xml:space="preserve">»     6     †     Your glorying is not good. Know ye not that a little leaven </w:t>
      </w:r>
      <w:proofErr w:type="spellStart"/>
      <w:r w:rsidRPr="006C4961">
        <w:rPr>
          <w:rFonts w:ascii="Verdana" w:hAnsi="Verdana"/>
          <w:b/>
        </w:rPr>
        <w:t>leaveneth</w:t>
      </w:r>
      <w:proofErr w:type="spellEnd"/>
      <w:r w:rsidRPr="006C4961">
        <w:rPr>
          <w:rFonts w:ascii="Verdana" w:hAnsi="Verdana"/>
          <w:b/>
        </w:rPr>
        <w:t xml:space="preserve"> the whole lump? </w:t>
      </w:r>
    </w:p>
    <w:p w:rsidR="006C4961" w:rsidRPr="006C4961" w:rsidRDefault="006C4961" w:rsidP="007B1649">
      <w:pPr>
        <w:spacing w:after="0" w:line="240" w:lineRule="auto"/>
        <w:contextualSpacing/>
        <w:rPr>
          <w:rFonts w:ascii="Verdana" w:hAnsi="Verdana"/>
          <w:b/>
        </w:rPr>
      </w:pPr>
      <w:r w:rsidRPr="006C4961">
        <w:rPr>
          <w:rFonts w:ascii="Verdana" w:hAnsi="Verdana"/>
          <w:b/>
        </w:rPr>
        <w:t xml:space="preserve">»     7     †      ¶  Purge out therefore the old leaven, that ye may be a new lump, as ye are unleavened. For even Christ our </w:t>
      </w:r>
      <w:proofErr w:type="spellStart"/>
      <w:r w:rsidRPr="006C4961">
        <w:rPr>
          <w:rFonts w:ascii="Verdana" w:hAnsi="Verdana"/>
          <w:b/>
        </w:rPr>
        <w:t>passover</w:t>
      </w:r>
      <w:proofErr w:type="spellEnd"/>
      <w:r w:rsidRPr="006C4961">
        <w:rPr>
          <w:rFonts w:ascii="Verdana" w:hAnsi="Verdana"/>
          <w:b/>
        </w:rPr>
        <w:t xml:space="preserve"> is sacrificed for us: </w:t>
      </w:r>
    </w:p>
    <w:p w:rsidR="00D82573" w:rsidRDefault="006C4961" w:rsidP="007B1649">
      <w:pPr>
        <w:spacing w:after="0" w:line="240" w:lineRule="auto"/>
        <w:contextualSpacing/>
        <w:rPr>
          <w:rFonts w:ascii="Verdana" w:hAnsi="Verdana"/>
          <w:b/>
        </w:rPr>
      </w:pPr>
      <w:r w:rsidRPr="006C4961">
        <w:rPr>
          <w:rFonts w:ascii="Verdana" w:hAnsi="Verdana"/>
          <w:b/>
        </w:rPr>
        <w:t>»     8     †     Therefore let us keep the feast, not with old leaven, neither with the leaven of malice and wickedness; but with the unleavened bread of sincerity and</w:t>
      </w:r>
      <w:r>
        <w:t xml:space="preserve"> </w:t>
      </w:r>
      <w:r w:rsidRPr="006C4961">
        <w:rPr>
          <w:rFonts w:ascii="Verdana" w:hAnsi="Verdana"/>
          <w:b/>
        </w:rPr>
        <w:t>truth.</w:t>
      </w:r>
    </w:p>
    <w:p w:rsidR="006C4961" w:rsidRPr="006C4961" w:rsidRDefault="006C4961" w:rsidP="007B1649">
      <w:pPr>
        <w:spacing w:after="0" w:line="240" w:lineRule="auto"/>
        <w:contextualSpacing/>
        <w:rPr>
          <w:rFonts w:ascii="Verdana" w:hAnsi="Verdana"/>
          <w:b/>
        </w:rPr>
      </w:pPr>
    </w:p>
    <w:p w:rsidR="006C4961" w:rsidRPr="006C4961" w:rsidRDefault="006C4961" w:rsidP="007B1649">
      <w:pPr>
        <w:pStyle w:val="ListParagraph"/>
        <w:numPr>
          <w:ilvl w:val="0"/>
          <w:numId w:val="3"/>
        </w:numPr>
        <w:spacing w:after="0" w:line="240" w:lineRule="auto"/>
        <w:ind w:left="360"/>
        <w:rPr>
          <w:rFonts w:ascii="Verdana" w:hAnsi="Verdana"/>
          <w:b/>
        </w:rPr>
      </w:pPr>
      <w:r w:rsidRPr="006C4961">
        <w:rPr>
          <w:rFonts w:ascii="Verdana" w:hAnsi="Verdana"/>
          <w:b/>
        </w:rPr>
        <w:t>65-1128M  GOD'S.ONLY.PROVIDED.PLACE.OF.WORSHIP</w:t>
      </w:r>
      <w:r>
        <w:rPr>
          <w:rFonts w:ascii="Verdana" w:hAnsi="Verdana"/>
          <w:b/>
        </w:rPr>
        <w:t xml:space="preserve">_  SHREVEPORT.LA  V-7 </w:t>
      </w:r>
      <w:r w:rsidRPr="006C4961">
        <w:rPr>
          <w:rFonts w:ascii="Verdana" w:hAnsi="Verdana"/>
          <w:b/>
        </w:rPr>
        <w:t xml:space="preserve">  </w:t>
      </w:r>
    </w:p>
    <w:p w:rsidR="006C4961" w:rsidRPr="006C4961" w:rsidRDefault="006C4961" w:rsidP="007B1649">
      <w:pPr>
        <w:spacing w:after="0" w:line="240" w:lineRule="auto"/>
        <w:contextualSpacing/>
        <w:rPr>
          <w:rFonts w:ascii="Verdana" w:hAnsi="Verdana"/>
          <w:b/>
        </w:rPr>
      </w:pPr>
      <w:r w:rsidRPr="006C4961">
        <w:rPr>
          <w:rFonts w:ascii="Verdana" w:hAnsi="Verdana"/>
          <w:b/>
        </w:rPr>
        <w:t>«  122       †          See, you've got to get in that right place before He will receive your sacrifice. See, got to come into it. Watch.</w:t>
      </w:r>
      <w:r w:rsidR="009B3DD3">
        <w:rPr>
          <w:rFonts w:ascii="Verdana" w:hAnsi="Verdana"/>
          <w:b/>
        </w:rPr>
        <w:t xml:space="preserve">      </w:t>
      </w:r>
      <w:r w:rsidR="007B1649">
        <w:rPr>
          <w:rFonts w:ascii="Verdana" w:hAnsi="Verdana"/>
          <w:b/>
          <w:color w:val="1F497D" w:themeColor="text2"/>
        </w:rPr>
        <w:t>DEUT. 16:</w:t>
      </w:r>
      <w:r w:rsidR="009B3DD3" w:rsidRPr="007B1649">
        <w:rPr>
          <w:rFonts w:ascii="Verdana" w:hAnsi="Verdana"/>
          <w:b/>
          <w:color w:val="1F497D" w:themeColor="text2"/>
        </w:rPr>
        <w:t>2</w:t>
      </w:r>
    </w:p>
    <w:p w:rsidR="006C4961" w:rsidRPr="007B1649" w:rsidRDefault="006C4961" w:rsidP="007B1649">
      <w:pPr>
        <w:spacing w:after="0" w:line="240" w:lineRule="auto"/>
        <w:ind w:left="720"/>
        <w:contextualSpacing/>
        <w:rPr>
          <w:rFonts w:ascii="Verdana" w:hAnsi="Verdana"/>
          <w:b/>
          <w:i/>
        </w:rPr>
      </w:pPr>
      <w:r w:rsidRPr="007B1649">
        <w:rPr>
          <w:rFonts w:ascii="Verdana" w:hAnsi="Verdana"/>
          <w:b/>
          <w:i/>
        </w:rPr>
        <w:t>... in the place which the LORD shall choose to place his name there.</w:t>
      </w:r>
    </w:p>
    <w:p w:rsidR="006C4961" w:rsidRPr="007B1649" w:rsidRDefault="006C4961" w:rsidP="007B1649">
      <w:pPr>
        <w:spacing w:after="0" w:line="240" w:lineRule="auto"/>
        <w:ind w:left="720"/>
        <w:contextualSpacing/>
        <w:rPr>
          <w:rFonts w:ascii="Verdana" w:hAnsi="Verdana"/>
          <w:b/>
          <w:i/>
        </w:rPr>
      </w:pPr>
      <w:r w:rsidRPr="007B1649">
        <w:rPr>
          <w:rFonts w:ascii="Verdana" w:hAnsi="Verdana"/>
          <w:b/>
          <w:i/>
        </w:rPr>
        <w:t>Thou shall eat no leavened, bread in it;...</w:t>
      </w:r>
    </w:p>
    <w:p w:rsidR="006C4961" w:rsidRPr="006C4961" w:rsidRDefault="006C4961" w:rsidP="007B1649">
      <w:pPr>
        <w:spacing w:after="0" w:line="240" w:lineRule="auto"/>
        <w:contextualSpacing/>
        <w:rPr>
          <w:rFonts w:ascii="Verdana" w:hAnsi="Verdana"/>
          <w:b/>
        </w:rPr>
      </w:pPr>
      <w:r w:rsidRPr="006C4961">
        <w:rPr>
          <w:rFonts w:ascii="Verdana" w:hAnsi="Verdana"/>
          <w:b/>
        </w:rPr>
        <w:t>123    What does that typify in the sacrifice? Don't mix it with any creed, got to be the Word. "</w:t>
      </w:r>
      <w:r w:rsidRPr="007B1649">
        <w:rPr>
          <w:rFonts w:ascii="Verdana" w:hAnsi="Verdana"/>
          <w:b/>
          <w:i/>
        </w:rPr>
        <w:t>No leavened bread.</w:t>
      </w:r>
      <w:r w:rsidRPr="006C4961">
        <w:rPr>
          <w:rFonts w:ascii="Verdana" w:hAnsi="Verdana"/>
          <w:b/>
        </w:rPr>
        <w:t>" Leaven is the... You know what a leaven is in anything. "A little leaven leavens the whole lump," the whole lump is the Body. You can't put one speck of denomination or creed into Christ. No, sir, it won't work.</w:t>
      </w:r>
    </w:p>
    <w:p w:rsidR="006C4961" w:rsidRPr="006C4961" w:rsidRDefault="006C4961" w:rsidP="007B1649">
      <w:pPr>
        <w:spacing w:after="0" w:line="240" w:lineRule="auto"/>
        <w:contextualSpacing/>
        <w:rPr>
          <w:rFonts w:ascii="Verdana" w:hAnsi="Verdana"/>
          <w:b/>
        </w:rPr>
      </w:pPr>
      <w:r w:rsidRPr="006C4961">
        <w:rPr>
          <w:rFonts w:ascii="Verdana" w:hAnsi="Verdana"/>
          <w:b/>
        </w:rPr>
        <w:t>124    You remember the last Thursday night's message? Your old husband must be dead. Right. Your new Husband is the Word.</w:t>
      </w:r>
    </w:p>
    <w:p w:rsidR="006C4961" w:rsidRPr="007B1649" w:rsidRDefault="006C4961" w:rsidP="007B1649">
      <w:pPr>
        <w:spacing w:after="0" w:line="240" w:lineRule="auto"/>
        <w:ind w:left="720"/>
        <w:contextualSpacing/>
        <w:rPr>
          <w:rFonts w:ascii="Verdana" w:hAnsi="Verdana"/>
          <w:b/>
          <w:i/>
        </w:rPr>
      </w:pPr>
      <w:r w:rsidRPr="007B1649">
        <w:rPr>
          <w:rFonts w:ascii="Verdana" w:hAnsi="Verdana"/>
          <w:b/>
          <w:i/>
        </w:rPr>
        <w:t>... seven days shall thou eat unleavened bread therein,...</w:t>
      </w:r>
    </w:p>
    <w:p w:rsidR="006C4961" w:rsidRDefault="006C4961" w:rsidP="007B1649">
      <w:pPr>
        <w:spacing w:after="0" w:line="240" w:lineRule="auto"/>
        <w:contextualSpacing/>
        <w:rPr>
          <w:rFonts w:ascii="Verdana" w:hAnsi="Verdana"/>
          <w:b/>
        </w:rPr>
      </w:pPr>
      <w:r w:rsidRPr="006C4961">
        <w:rPr>
          <w:rFonts w:ascii="Verdana" w:hAnsi="Verdana"/>
          <w:b/>
        </w:rPr>
        <w:t>125    "Seven days," what does that typify? The complete Seven Church Ages, seven days. Why'd they have to eat it seven days? Before what? Before going out. And the whole church age, from the beginning to the end, has to live only on the Word of God of that age. So your Roman creed, Methodist, Baptist, and Pentecostal creed's all dead.</w:t>
      </w:r>
    </w:p>
    <w:p w:rsidR="007B1649" w:rsidRDefault="007B1649" w:rsidP="007B1649">
      <w:pPr>
        <w:spacing w:after="0" w:line="240" w:lineRule="auto"/>
        <w:contextualSpacing/>
        <w:rPr>
          <w:rFonts w:ascii="Verdana" w:hAnsi="Verdana"/>
          <w:b/>
        </w:rPr>
      </w:pPr>
    </w:p>
    <w:p w:rsidR="009B3DD3" w:rsidRDefault="000F4D70" w:rsidP="007B1649">
      <w:pPr>
        <w:spacing w:after="0" w:line="240" w:lineRule="auto"/>
        <w:contextualSpacing/>
        <w:rPr>
          <w:rFonts w:ascii="Verdana" w:hAnsi="Verdana"/>
          <w:b/>
        </w:rPr>
      </w:pPr>
      <w:r>
        <w:rPr>
          <w:rFonts w:ascii="Verdana" w:hAnsi="Verdana"/>
          <w:b/>
        </w:rPr>
        <w:t>MATZO</w:t>
      </w:r>
    </w:p>
    <w:p w:rsidR="00E66AA3" w:rsidRDefault="00E66AA3" w:rsidP="007B1649">
      <w:pPr>
        <w:spacing w:after="0" w:line="240" w:lineRule="auto"/>
        <w:contextualSpacing/>
        <w:rPr>
          <w:rFonts w:ascii="Verdana" w:hAnsi="Verdana"/>
          <w:b/>
        </w:rPr>
      </w:pPr>
    </w:p>
    <w:p w:rsidR="00E66AA3" w:rsidRPr="006C4961" w:rsidRDefault="00E66AA3" w:rsidP="007B1649">
      <w:pPr>
        <w:spacing w:after="0" w:line="240" w:lineRule="auto"/>
        <w:contextualSpacing/>
        <w:rPr>
          <w:rFonts w:ascii="Verdana" w:hAnsi="Verdana"/>
          <w:b/>
        </w:rPr>
      </w:pPr>
      <w:r>
        <w:rPr>
          <w:rFonts w:ascii="Verdana" w:hAnsi="Verdana"/>
          <w:b/>
          <w:noProof/>
        </w:rPr>
        <w:drawing>
          <wp:inline distT="0" distB="0" distL="0" distR="0">
            <wp:extent cx="6845935" cy="2878455"/>
            <wp:effectExtent l="19050" t="0" r="0" b="0"/>
            <wp:docPr id="1" name="Picture 1" descr="B:\Shared\`Quotes\The-Seven-Feast-Days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hared\`Quotes\The-Seven-Feast-Days Chart.jpg"/>
                    <pic:cNvPicPr>
                      <a:picLocks noChangeAspect="1" noChangeArrowheads="1"/>
                    </pic:cNvPicPr>
                  </pic:nvPicPr>
                  <pic:blipFill>
                    <a:blip r:embed="rId5" cstate="print"/>
                    <a:srcRect/>
                    <a:stretch>
                      <a:fillRect/>
                    </a:stretch>
                  </pic:blipFill>
                  <pic:spPr bwMode="auto">
                    <a:xfrm>
                      <a:off x="0" y="0"/>
                      <a:ext cx="6845935" cy="2878455"/>
                    </a:xfrm>
                    <a:prstGeom prst="rect">
                      <a:avLst/>
                    </a:prstGeom>
                    <a:noFill/>
                    <a:ln w="9525">
                      <a:noFill/>
                      <a:miter lim="800000"/>
                      <a:headEnd/>
                      <a:tailEnd/>
                    </a:ln>
                  </pic:spPr>
                </pic:pic>
              </a:graphicData>
            </a:graphic>
          </wp:inline>
        </w:drawing>
      </w:r>
    </w:p>
    <w:sectPr w:rsidR="00E66AA3" w:rsidRPr="006C4961" w:rsidSect="00E91B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42C1D"/>
    <w:multiLevelType w:val="hybridMultilevel"/>
    <w:tmpl w:val="09485F8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927657B"/>
    <w:multiLevelType w:val="hybridMultilevel"/>
    <w:tmpl w:val="58865F66"/>
    <w:lvl w:ilvl="0" w:tplc="837CBD7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AD5B88"/>
    <w:multiLevelType w:val="hybridMultilevel"/>
    <w:tmpl w:val="D960C936"/>
    <w:lvl w:ilvl="0" w:tplc="BC7452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F867F0"/>
    <w:multiLevelType w:val="hybridMultilevel"/>
    <w:tmpl w:val="8F1207AE"/>
    <w:lvl w:ilvl="0" w:tplc="B286433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E541C"/>
    <w:multiLevelType w:val="hybridMultilevel"/>
    <w:tmpl w:val="14C89A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E91BBB"/>
    <w:rsid w:val="00071E95"/>
    <w:rsid w:val="000F4D70"/>
    <w:rsid w:val="00321C74"/>
    <w:rsid w:val="0034158B"/>
    <w:rsid w:val="004252AB"/>
    <w:rsid w:val="0055501B"/>
    <w:rsid w:val="00661D20"/>
    <w:rsid w:val="00682668"/>
    <w:rsid w:val="006C4961"/>
    <w:rsid w:val="0070215F"/>
    <w:rsid w:val="007B1649"/>
    <w:rsid w:val="00806DDE"/>
    <w:rsid w:val="009A4932"/>
    <w:rsid w:val="009B3DD3"/>
    <w:rsid w:val="00D00FC7"/>
    <w:rsid w:val="00D82573"/>
    <w:rsid w:val="00DF222E"/>
    <w:rsid w:val="00E66AA3"/>
    <w:rsid w:val="00E91BBB"/>
    <w:rsid w:val="00F94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BB"/>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9A4932"/>
    <w:pPr>
      <w:ind w:left="720"/>
      <w:contextualSpacing/>
    </w:pPr>
  </w:style>
  <w:style w:type="paragraph" w:styleId="BalloonText">
    <w:name w:val="Balloon Text"/>
    <w:basedOn w:val="Normal"/>
    <w:link w:val="BalloonTextChar"/>
    <w:uiPriority w:val="99"/>
    <w:semiHidden/>
    <w:unhideWhenUsed/>
    <w:rsid w:val="00E66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56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6</cp:revision>
  <dcterms:created xsi:type="dcterms:W3CDTF">2020-06-30T23:00:00Z</dcterms:created>
  <dcterms:modified xsi:type="dcterms:W3CDTF">2020-07-26T14:43:00Z</dcterms:modified>
</cp:coreProperties>
</file>