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9339FF" w:rsidRPr="006E6AF7" w:rsidRDefault="00472C39" w:rsidP="009339FF">
      <w:pPr>
        <w:spacing w:after="0" w:line="240" w:lineRule="auto"/>
        <w:ind w:right="-619"/>
        <w:contextualSpacing/>
        <w:jc w:val="center"/>
        <w:rPr>
          <w:rFonts w:ascii="Verdana" w:hAnsi="Verdana"/>
          <w:bCs/>
          <w:color w:val="9A329C"/>
          <w:sz w:val="6"/>
          <w:szCs w:val="20"/>
        </w:rPr>
      </w:pPr>
      <w:r w:rsidRPr="00294958">
        <w:rPr>
          <w:rFonts w:ascii="Verdana" w:hAnsi="Verdana"/>
          <w:b/>
          <w:color w:val="244061"/>
          <w:sz w:val="20"/>
          <w:szCs w:val="20"/>
        </w:rPr>
        <w:t>20</w:t>
      </w:r>
      <w:r w:rsidRPr="00472C39">
        <w:rPr>
          <w:rFonts w:ascii="Verdana" w:hAnsi="Verdana"/>
          <w:b/>
          <w:color w:val="244061"/>
          <w:sz w:val="20"/>
          <w:szCs w:val="20"/>
        </w:rPr>
        <w:t>-</w:t>
      </w:r>
      <w:r w:rsidRPr="00294958">
        <w:rPr>
          <w:rFonts w:ascii="Verdana" w:hAnsi="Verdana"/>
          <w:b/>
          <w:color w:val="244061"/>
          <w:sz w:val="20"/>
          <w:szCs w:val="20"/>
        </w:rPr>
        <w:t>0118</w:t>
      </w:r>
      <w:r w:rsidRPr="00472C39">
        <w:rPr>
          <w:rFonts w:ascii="Verdana" w:hAnsi="Verdana"/>
          <w:b/>
          <w:color w:val="244061"/>
          <w:sz w:val="20"/>
          <w:szCs w:val="20"/>
        </w:rPr>
        <w:t xml:space="preserve"> - The Bride's Secret Feast - Aaron McGeary</w:t>
      </w:r>
      <w:r w:rsidR="009339FF">
        <w:rPr>
          <w:rFonts w:ascii="Verdana" w:hAnsi="Verdana"/>
          <w:b/>
          <w:color w:val="244061"/>
          <w:sz w:val="20"/>
          <w:szCs w:val="20"/>
        </w:rPr>
        <w:br/>
      </w:r>
    </w:p>
    <w:p w:rsidR="00472C39" w:rsidRPr="00472C39" w:rsidRDefault="00472C39" w:rsidP="00472C39">
      <w:pPr>
        <w:tabs>
          <w:tab w:val="left" w:pos="398"/>
        </w:tabs>
        <w:spacing w:after="0" w:line="240" w:lineRule="auto"/>
        <w:contextualSpacing/>
        <w:rPr>
          <w:rFonts w:ascii="Verdana" w:hAnsi="Verdana" w:cstheme="minorHAnsi"/>
          <w:b/>
          <w:sz w:val="20"/>
        </w:rPr>
      </w:pPr>
      <w:r w:rsidRPr="00472C39">
        <w:rPr>
          <w:rFonts w:ascii="Verdana" w:hAnsi="Verdana" w:cstheme="minorHAnsi"/>
          <w:b/>
          <w:sz w:val="20"/>
        </w:rPr>
        <w:t xml:space="preserve">PSALM </w:t>
      </w:r>
      <w:r w:rsidRPr="00294958">
        <w:rPr>
          <w:rFonts w:ascii="Verdana" w:hAnsi="Verdana" w:cstheme="minorHAnsi"/>
          <w:b/>
          <w:sz w:val="20"/>
        </w:rPr>
        <w:t>23</w:t>
      </w:r>
      <w:r w:rsidRPr="00472C39">
        <w:rPr>
          <w:rFonts w:ascii="Verdana" w:hAnsi="Verdana" w:cstheme="minorHAnsi"/>
          <w:b/>
          <w:sz w:val="20"/>
        </w:rPr>
        <w:t>:</w:t>
      </w:r>
      <w:r w:rsidRPr="00294958">
        <w:rPr>
          <w:rFonts w:ascii="Verdana" w:hAnsi="Verdana" w:cstheme="minorHAnsi"/>
          <w:b/>
          <w:sz w:val="20"/>
        </w:rPr>
        <w:t>1</w:t>
      </w:r>
      <w:r>
        <w:rPr>
          <w:rFonts w:ascii="Verdana" w:hAnsi="Verdana" w:cstheme="minorHAnsi"/>
          <w:b/>
          <w:sz w:val="20"/>
        </w:rPr>
        <w:t>-</w:t>
      </w:r>
      <w:r w:rsidRPr="00294958">
        <w:rPr>
          <w:rFonts w:ascii="Verdana" w:hAnsi="Verdana" w:cstheme="minorHAnsi"/>
          <w:b/>
          <w:sz w:val="20"/>
        </w:rPr>
        <w:t>6</w:t>
      </w:r>
    </w:p>
    <w:p w:rsidR="00472C39" w:rsidRP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1</w:t>
      </w:r>
      <w:r w:rsidRPr="00472C39">
        <w:rPr>
          <w:rFonts w:ascii="Verdana" w:hAnsi="Verdana" w:cstheme="minorHAnsi"/>
          <w:sz w:val="20"/>
        </w:rPr>
        <w:t xml:space="preserve">     †      ¶  A Psalm of David. The LORD is my shepherd; I shall not want.</w:t>
      </w:r>
    </w:p>
    <w:p w:rsidR="00472C39" w:rsidRP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2</w:t>
      </w:r>
      <w:r w:rsidRPr="00472C39">
        <w:rPr>
          <w:rFonts w:ascii="Verdana" w:hAnsi="Verdana" w:cstheme="minorHAnsi"/>
          <w:sz w:val="20"/>
        </w:rPr>
        <w:t xml:space="preserve">     †     He maketh me to lie down in green pastures: he leadeth me beside the still waters.</w:t>
      </w:r>
    </w:p>
    <w:p w:rsidR="00472C39" w:rsidRP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3</w:t>
      </w:r>
      <w:r w:rsidRPr="00472C39">
        <w:rPr>
          <w:rFonts w:ascii="Verdana" w:hAnsi="Verdana" w:cstheme="minorHAnsi"/>
          <w:sz w:val="20"/>
        </w:rPr>
        <w:t xml:space="preserve">     †     He restoreth my soul: he leadeth me in the paths of righteousness for his name's sake.</w:t>
      </w:r>
    </w:p>
    <w:p w:rsidR="00472C39" w:rsidRP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4</w:t>
      </w:r>
      <w:r w:rsidRPr="00472C39">
        <w:rPr>
          <w:rFonts w:ascii="Verdana" w:hAnsi="Verdana" w:cstheme="minorHAnsi"/>
          <w:sz w:val="20"/>
        </w:rPr>
        <w:t xml:space="preserve">     †     Yea, though I walk through the valley of the shadow of death, I will fear no evil: for thou art with me; thy rod and thy staff they comfort me.</w:t>
      </w:r>
    </w:p>
    <w:p w:rsidR="00472C39" w:rsidRP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5</w:t>
      </w:r>
      <w:r w:rsidRPr="00472C39">
        <w:rPr>
          <w:rFonts w:ascii="Verdana" w:hAnsi="Verdana" w:cstheme="minorHAnsi"/>
          <w:sz w:val="20"/>
        </w:rPr>
        <w:t xml:space="preserve">     †     Thou preparest a table before me in the presence of mine enemies: thou anointest my head with oil; my cup runneth over.</w:t>
      </w:r>
    </w:p>
    <w:p w:rsidR="00472C39" w:rsidRDefault="00472C39" w:rsidP="00472C39">
      <w:pPr>
        <w:tabs>
          <w:tab w:val="left" w:pos="398"/>
        </w:tabs>
        <w:spacing w:after="0" w:line="240" w:lineRule="auto"/>
        <w:contextualSpacing/>
        <w:rPr>
          <w:rFonts w:ascii="Verdana" w:hAnsi="Verdana" w:cstheme="minorHAnsi"/>
          <w:sz w:val="20"/>
        </w:rPr>
      </w:pPr>
      <w:r w:rsidRPr="00472C39">
        <w:rPr>
          <w:rFonts w:ascii="Verdana" w:hAnsi="Verdana" w:cstheme="minorHAnsi"/>
          <w:sz w:val="20"/>
        </w:rPr>
        <w:t xml:space="preserve">»     </w:t>
      </w:r>
      <w:r w:rsidRPr="00294958">
        <w:rPr>
          <w:rFonts w:ascii="Verdana" w:hAnsi="Verdana" w:cstheme="minorHAnsi"/>
          <w:b/>
          <w:sz w:val="20"/>
        </w:rPr>
        <w:t>6</w:t>
      </w:r>
      <w:r w:rsidRPr="00472C39">
        <w:rPr>
          <w:rFonts w:ascii="Verdana" w:hAnsi="Verdana" w:cstheme="minorHAnsi"/>
          <w:sz w:val="20"/>
        </w:rPr>
        <w:t xml:space="preserve">     †     Surely goodness and mercy shall follow me all the days of my life: and I will dwell in the house of the LORD for ever.</w:t>
      </w:r>
    </w:p>
    <w:p w:rsidR="00294958" w:rsidRDefault="00294958" w:rsidP="00472C39">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Revelation 3</w:t>
      </w:r>
      <w:r>
        <w:rPr>
          <w:rFonts w:ascii="Verdana" w:hAnsi="Verdana" w:cstheme="minorHAnsi"/>
          <w:caps/>
          <w:sz w:val="20"/>
          <w:u w:val="single"/>
        </w:rPr>
        <w:t>:</w:t>
      </w:r>
      <w:r>
        <w:rPr>
          <w:rFonts w:ascii="Verdana" w:hAnsi="Verdana" w:cstheme="minorHAnsi"/>
          <w:b/>
          <w:caps/>
          <w:sz w:val="20"/>
          <w:u w:val="single"/>
        </w:rPr>
        <w:t>20</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Behold, I stand at the door, and knock: if any man hear my voice, and open the door, I will come in to him, and will sup with him, and he with me.</w:t>
      </w: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Turn on the Light 64-0125</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 xml:space="preserve">“Man shall live by not by bread alone, but by every Word of God, the Bread of Life." Not just part of the Words; every Word of God, every age! Just don't stay and eat beans and potatoes all the time. There is other things goes with it, as we go on into the full course of God's great Dinner that's set before His people, the power of the Holy Ghost, the rejoicing of It, of the power and the Spirit that has been given. </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Seed Not Heir 65-0218</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Neither will a Christian eat on that dead a carrions from old denominational doctrines and things. They want the Word of God, fresh, the promise of the hour. God promised rabbits in the days of Luther. He promised other things in the days of others. But now He promised us a full square Meal, the full seven course Menu, for all the Seven Seals are opened, and everything is ready for the Word of God, to those who can receive!</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God is His Own Interpreter 64-0205</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Now, that's the Word that's prophesied today: not Luther's light; not Wesley's light; and not even the Pentecostal light. It's gone on up the road now.</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Psalm 23:1-3</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1</w:t>
      </w:r>
      <w:r>
        <w:rPr>
          <w:rFonts w:ascii="Verdana" w:hAnsi="Verdana" w:cstheme="minorHAnsi"/>
          <w:sz w:val="20"/>
        </w:rPr>
        <w:t xml:space="preserve"> The LORD is my shepherd; I shall not want.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2</w:t>
      </w:r>
      <w:r>
        <w:rPr>
          <w:rFonts w:ascii="Verdana" w:hAnsi="Verdana" w:cstheme="minorHAnsi"/>
          <w:sz w:val="20"/>
        </w:rPr>
        <w:t xml:space="preserve"> He maketh me to lie down in green pastures: he leadeth me beside the still waters.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3</w:t>
      </w:r>
      <w:r>
        <w:rPr>
          <w:rFonts w:ascii="Verdana" w:hAnsi="Verdana" w:cstheme="minorHAnsi"/>
          <w:sz w:val="20"/>
        </w:rPr>
        <w:t xml:space="preserve"> He restoreth my soul: he leadeth me in the paths of righteousness for his name's sake.</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Invisible Union</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 xml:space="preserve">God has separated us from all the dead religions. I'm speaking across the nation now, all the dead creeds. And to what? Separated us, and opened to us a new land, a new Message for this day. Pentecost dried up and died, like Luther, Wesley, and the rest of them. It's no more than a bunch of churches pulled together. Good people in there, yet, has got to be come out. What did He do? He opened up the Seven Seals of the last Message. </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Desperation 63-0901e</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Come back here and see those great mysteries hidden in the Bible, opened up to us on a new field that we never knowed before, and perfectly blends in to the coming of the Lord Jesus.</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Contest 62-1231</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38</w:t>
      </w:r>
      <w:r>
        <w:rPr>
          <w:rFonts w:ascii="Verdana" w:hAnsi="Verdana" w:cstheme="minorHAnsi"/>
          <w:sz w:val="20"/>
        </w:rPr>
        <w:t xml:space="preserve"> O God, may we be one step higher up the ladder, until we can see Jesus and His program… […]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39</w:t>
      </w:r>
      <w:r>
        <w:rPr>
          <w:rFonts w:ascii="Verdana" w:hAnsi="Verdana" w:cstheme="minorHAnsi"/>
          <w:sz w:val="20"/>
        </w:rPr>
        <w:t xml:space="preserve"> Forgive us and help us, we pray. Raise up mighty men. Raise up mighty warriors of the faith. Open this year, Lord, that hidden Manna, that Rock beneath the rock, that we might see the program of God.    </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John 6</w:t>
      </w:r>
      <w:r>
        <w:rPr>
          <w:rFonts w:ascii="Verdana" w:hAnsi="Verdana" w:cstheme="minorHAnsi"/>
          <w:caps/>
          <w:sz w:val="20"/>
          <w:u w:val="single"/>
        </w:rPr>
        <w:t>:</w:t>
      </w:r>
      <w:r>
        <w:rPr>
          <w:rFonts w:ascii="Verdana" w:hAnsi="Verdana" w:cstheme="minorHAnsi"/>
          <w:b/>
          <w:caps/>
          <w:sz w:val="20"/>
          <w:u w:val="single"/>
        </w:rPr>
        <w:t>48</w:t>
      </w:r>
      <w:r>
        <w:rPr>
          <w:rFonts w:ascii="Verdana" w:hAnsi="Verdana" w:cstheme="minorHAnsi"/>
          <w:caps/>
          <w:sz w:val="20"/>
          <w:u w:val="single"/>
        </w:rPr>
        <w:t xml:space="preserve">, </w:t>
      </w:r>
      <w:r>
        <w:rPr>
          <w:rFonts w:ascii="Verdana" w:hAnsi="Verdana" w:cstheme="minorHAnsi"/>
          <w:b/>
          <w:caps/>
          <w:sz w:val="20"/>
          <w:u w:val="single"/>
        </w:rPr>
        <w:t>51</w:t>
      </w:r>
      <w:r>
        <w:rPr>
          <w:rFonts w:ascii="Verdana" w:hAnsi="Verdana" w:cstheme="minorHAnsi"/>
          <w:caps/>
          <w:sz w:val="20"/>
        </w:rPr>
        <w:t xml:space="preserve">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48</w:t>
      </w:r>
      <w:r>
        <w:rPr>
          <w:rFonts w:ascii="Verdana" w:hAnsi="Verdana" w:cstheme="minorHAnsi"/>
          <w:sz w:val="20"/>
        </w:rPr>
        <w:t xml:space="preserve"> I am that bread of life. […]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51</w:t>
      </w:r>
      <w:r>
        <w:rPr>
          <w:rFonts w:ascii="Verdana" w:hAnsi="Verdana" w:cstheme="minorHAnsi"/>
          <w:sz w:val="20"/>
        </w:rPr>
        <w:t xml:space="preserve">  I am the living bread which came down from heaven: if any man eat of this bread, he shall live for ever: and the bread that I will give is my flesh, which I will give for the life of the world.</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Rapture</w:t>
      </w:r>
      <w:r>
        <w:rPr>
          <w:rFonts w:ascii="Verdana" w:hAnsi="Verdana" w:cstheme="minorHAnsi"/>
          <w:caps/>
          <w:sz w:val="20"/>
          <w:u w:val="single"/>
        </w:rPr>
        <w:t xml:space="preserve"> </w:t>
      </w:r>
      <w:r>
        <w:rPr>
          <w:rFonts w:ascii="Verdana" w:hAnsi="Verdana" w:cstheme="minorHAnsi"/>
          <w:b/>
          <w:caps/>
          <w:sz w:val="20"/>
          <w:u w:val="single"/>
        </w:rPr>
        <w:t>65</w:t>
      </w:r>
      <w:r>
        <w:rPr>
          <w:rFonts w:ascii="Verdana" w:hAnsi="Verdana" w:cstheme="minorHAnsi"/>
          <w:caps/>
          <w:sz w:val="20"/>
          <w:u w:val="single"/>
        </w:rPr>
        <w:t>-</w:t>
      </w:r>
      <w:r>
        <w:rPr>
          <w:rFonts w:ascii="Verdana" w:hAnsi="Verdana" w:cstheme="minorHAnsi"/>
          <w:b/>
          <w:caps/>
          <w:sz w:val="20"/>
          <w:u w:val="single"/>
        </w:rPr>
        <w:t>1204</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What is the shout? It's the Message going forth, first, the living Bread of Life bringing forth the Bride.</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Why Little Bethlehem 63-1214</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We must have something fresh from Christ, His Word today for this hour. He is our freshness, our Bread that falls every day from Heaven upon the believer.</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b/>
          <w:caps/>
          <w:sz w:val="20"/>
          <w:u w:val="single"/>
        </w:rPr>
      </w:pPr>
      <w:r>
        <w:rPr>
          <w:rFonts w:ascii="Verdana" w:hAnsi="Verdana" w:cstheme="minorHAnsi"/>
          <w:b/>
          <w:caps/>
          <w:sz w:val="20"/>
          <w:u w:val="single"/>
        </w:rPr>
        <w:t>Spiritual Food 65-0718e</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 xml:space="preserve">But those who believe God's hour that we're living in, these things are hidden Food. Just think, God has so hid It that they look right at It and don't see It. The same way that Elijah blinded the Syrian army. The same way that God blinds the unbeliever from the true genuine Food of the child, the believer. </w:t>
      </w: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b/>
          <w:caps/>
          <w:sz w:val="20"/>
        </w:rPr>
      </w:pPr>
      <w:r>
        <w:rPr>
          <w:rFonts w:ascii="Verdana" w:hAnsi="Verdana" w:cstheme="minorHAnsi"/>
          <w:b/>
          <w:caps/>
          <w:sz w:val="20"/>
          <w:u w:val="single"/>
        </w:rPr>
        <w:t>Matthew 24:27-28</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 xml:space="preserve">27 </w:t>
      </w:r>
      <w:r>
        <w:rPr>
          <w:rFonts w:ascii="Verdana" w:hAnsi="Verdana" w:cstheme="minorHAnsi"/>
          <w:sz w:val="20"/>
        </w:rPr>
        <w:t xml:space="preserve">For as the lightning cometh out of the east, and shineth even unto the west; so shall also the coming of the Son of man be. </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b/>
          <w:sz w:val="20"/>
        </w:rPr>
        <w:t>28</w:t>
      </w:r>
      <w:r>
        <w:rPr>
          <w:rFonts w:ascii="Verdana" w:hAnsi="Verdana" w:cstheme="minorHAnsi"/>
          <w:sz w:val="20"/>
        </w:rPr>
        <w:t xml:space="preserve"> For wheresoever the carcase is, there will the eagles be gathered together.</w:t>
      </w: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Q&amp;A</w:t>
      </w:r>
      <w:r>
        <w:rPr>
          <w:rFonts w:ascii="Verdana" w:hAnsi="Verdana" w:cstheme="minorHAnsi"/>
          <w:caps/>
          <w:sz w:val="20"/>
          <w:u w:val="single"/>
        </w:rPr>
        <w:t xml:space="preserve"> </w:t>
      </w:r>
      <w:r>
        <w:rPr>
          <w:rFonts w:ascii="Verdana" w:hAnsi="Verdana" w:cstheme="minorHAnsi"/>
          <w:b/>
          <w:caps/>
          <w:sz w:val="20"/>
          <w:u w:val="single"/>
        </w:rPr>
        <w:t>1</w:t>
      </w:r>
      <w:r>
        <w:rPr>
          <w:rFonts w:ascii="Verdana" w:hAnsi="Verdana" w:cstheme="minorHAnsi"/>
          <w:caps/>
          <w:sz w:val="20"/>
          <w:u w:val="single"/>
        </w:rPr>
        <w:t xml:space="preserve"> </w:t>
      </w:r>
      <w:r>
        <w:rPr>
          <w:rFonts w:ascii="Verdana" w:hAnsi="Verdana" w:cstheme="minorHAnsi"/>
          <w:b/>
          <w:caps/>
          <w:sz w:val="20"/>
          <w:u w:val="single"/>
        </w:rPr>
        <w:t>64</w:t>
      </w:r>
      <w:r>
        <w:rPr>
          <w:rFonts w:ascii="Verdana" w:hAnsi="Verdana" w:cstheme="minorHAnsi"/>
          <w:caps/>
          <w:sz w:val="20"/>
          <w:u w:val="single"/>
        </w:rPr>
        <w:t>-</w:t>
      </w:r>
      <w:r>
        <w:rPr>
          <w:rFonts w:ascii="Verdana" w:hAnsi="Verdana" w:cstheme="minorHAnsi"/>
          <w:b/>
          <w:caps/>
          <w:sz w:val="20"/>
          <w:u w:val="single"/>
        </w:rPr>
        <w:t>0823m</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We got fresh Food today; that's the Word that's promised to this hour be made manifest in this hour. That's where the eagles are, where the carcass is.</w:t>
      </w:r>
    </w:p>
    <w:p w:rsidR="00A0080D" w:rsidRDefault="00A0080D" w:rsidP="00A0080D">
      <w:pPr>
        <w:tabs>
          <w:tab w:val="left" w:pos="398"/>
        </w:tabs>
        <w:spacing w:after="0" w:line="240" w:lineRule="auto"/>
        <w:contextualSpacing/>
        <w:rPr>
          <w:rFonts w:ascii="Verdana" w:hAnsi="Verdana" w:cstheme="minorHAnsi"/>
          <w:sz w:val="20"/>
          <w:u w:val="single"/>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Rising of the Sun 65-0418m</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 xml:space="preserve">A genuine quickened eagle lives by That…And He raised up Christ from the grave, dwelling in you, has quickened your mortal body unto His Presence. You recognize It. You are no longer a scavenger. You're an eagle. You don't want the things of the world. You're a son and daughter of God. You're feasting at a Fountain that the world knows nothing about. You're drinking It... The world knows nothing about. You're eating hidden Manna that the world never even knowed nothing of It, for you're an eagle. </w:t>
      </w: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caps/>
          <w:sz w:val="20"/>
        </w:rPr>
      </w:pPr>
      <w:r>
        <w:rPr>
          <w:rFonts w:ascii="Verdana" w:hAnsi="Verdana" w:cstheme="minorHAnsi"/>
          <w:b/>
          <w:caps/>
          <w:sz w:val="20"/>
          <w:u w:val="single"/>
        </w:rPr>
        <w:t>Anointed Ones 65-0725m</w:t>
      </w:r>
    </w:p>
    <w:p w:rsidR="00A0080D" w:rsidRDefault="00A0080D" w:rsidP="00A0080D">
      <w:pPr>
        <w:tabs>
          <w:tab w:val="left" w:pos="398"/>
        </w:tabs>
        <w:spacing w:after="0" w:line="240" w:lineRule="auto"/>
        <w:contextualSpacing/>
        <w:rPr>
          <w:rFonts w:ascii="Verdana" w:hAnsi="Verdana" w:cstheme="minorHAnsi"/>
          <w:sz w:val="20"/>
        </w:rPr>
      </w:pPr>
      <w:r>
        <w:rPr>
          <w:rFonts w:ascii="Verdana" w:hAnsi="Verdana" w:cstheme="minorHAnsi"/>
          <w:sz w:val="20"/>
        </w:rPr>
        <w:t>The Son of man is Christ; He is the One that you're feeding on. You're not feeding on a man; a man, his words will fail. But you're feeding on the unfailing Body-Word of the Son of man. If you haven't fed fully on every Word, to give yourself strength to fly above all these denominations and things of the world, will you at this time do it, while we pray?</w:t>
      </w: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sz w:val="20"/>
        </w:rPr>
      </w:pPr>
    </w:p>
    <w:p w:rsidR="00A0080D" w:rsidRDefault="00A0080D" w:rsidP="00A0080D">
      <w:pPr>
        <w:tabs>
          <w:tab w:val="left" w:pos="398"/>
        </w:tabs>
        <w:spacing w:after="0" w:line="240" w:lineRule="auto"/>
        <w:contextualSpacing/>
        <w:rPr>
          <w:rFonts w:ascii="Verdana" w:hAnsi="Verdana" w:cstheme="minorHAnsi"/>
          <w:sz w:val="20"/>
        </w:rPr>
      </w:pPr>
    </w:p>
    <w:p w:rsidR="00472C39" w:rsidRDefault="00472C39" w:rsidP="00A0080D">
      <w:pPr>
        <w:tabs>
          <w:tab w:val="left" w:pos="398"/>
        </w:tabs>
        <w:spacing w:after="0" w:line="240" w:lineRule="auto"/>
        <w:contextualSpacing/>
        <w:rPr>
          <w:rFonts w:ascii="Verdana" w:hAnsi="Verdana" w:cstheme="minorHAnsi"/>
          <w:sz w:val="20"/>
        </w:rPr>
      </w:pPr>
      <w:bookmarkStart w:id="0" w:name="_GoBack"/>
      <w:bookmarkEnd w:id="0"/>
    </w:p>
    <w:sectPr w:rsidR="00472C3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495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2C39"/>
    <w:rsid w:val="00476877"/>
    <w:rsid w:val="004A0049"/>
    <w:rsid w:val="004E5329"/>
    <w:rsid w:val="004F0574"/>
    <w:rsid w:val="00504ADC"/>
    <w:rsid w:val="005051EB"/>
    <w:rsid w:val="0050721C"/>
    <w:rsid w:val="005105E8"/>
    <w:rsid w:val="00511052"/>
    <w:rsid w:val="0051713F"/>
    <w:rsid w:val="00522181"/>
    <w:rsid w:val="005327A5"/>
    <w:rsid w:val="00551A54"/>
    <w:rsid w:val="005765C4"/>
    <w:rsid w:val="00577E3C"/>
    <w:rsid w:val="0059358F"/>
    <w:rsid w:val="00594D79"/>
    <w:rsid w:val="005A547F"/>
    <w:rsid w:val="005A5E06"/>
    <w:rsid w:val="005B0EE9"/>
    <w:rsid w:val="005C0D43"/>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339FF"/>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0080D"/>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52997"/>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655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162</cp:revision>
  <dcterms:created xsi:type="dcterms:W3CDTF">2019-09-01T13:31:00Z</dcterms:created>
  <dcterms:modified xsi:type="dcterms:W3CDTF">2020-01-18T21:04:00Z</dcterms:modified>
</cp:coreProperties>
</file>