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A11" w:rsidRDefault="00007A11" w:rsidP="00007A11">
      <w:pPr>
        <w:jc w:val="center"/>
        <w:rPr>
          <w:rFonts w:ascii="Verdana" w:hAnsi="Verdana"/>
          <w:b/>
          <w:bCs/>
          <w:color w:val="4F81BD"/>
          <w:sz w:val="28"/>
          <w:szCs w:val="28"/>
        </w:rPr>
      </w:pPr>
      <w:r>
        <w:rPr>
          <w:rFonts w:ascii="Verdana" w:hAnsi="Verdana"/>
          <w:b/>
          <w:bCs/>
          <w:color w:val="4F81BD"/>
          <w:sz w:val="28"/>
          <w:szCs w:val="28"/>
        </w:rPr>
        <w:t>Notes used in the Message</w:t>
      </w:r>
    </w:p>
    <w:p w:rsidR="00007A11" w:rsidRPr="008156BC" w:rsidRDefault="00900DCA" w:rsidP="00007A11">
      <w:pPr>
        <w:ind w:right="-612"/>
        <w:jc w:val="center"/>
        <w:rPr>
          <w:rFonts w:ascii="Verdana" w:hAnsi="Verdana"/>
          <w:b/>
          <w:color w:val="244061"/>
          <w:sz w:val="20"/>
          <w:szCs w:val="20"/>
        </w:rPr>
      </w:pPr>
      <w:hyperlink r:id="rId5" w:history="1">
        <w:r w:rsidR="00007A11">
          <w:rPr>
            <w:rStyle w:val="Hyperlink"/>
            <w:rFonts w:ascii="Verdana" w:hAnsi="Verdana"/>
            <w:color w:val="9A329C"/>
            <w:sz w:val="20"/>
            <w:szCs w:val="20"/>
          </w:rPr>
          <w:t>www.SpokenWordChurch.com</w:t>
        </w:r>
      </w:hyperlink>
      <w:r w:rsidR="00007A11">
        <w:br/>
      </w:r>
    </w:p>
    <w:p w:rsidR="006B025E" w:rsidRDefault="006B025E" w:rsidP="006B025E">
      <w:pPr>
        <w:tabs>
          <w:tab w:val="left" w:pos="398"/>
        </w:tabs>
        <w:spacing w:after="0" w:line="240" w:lineRule="auto"/>
        <w:contextualSpacing/>
        <w:jc w:val="center"/>
        <w:rPr>
          <w:rFonts w:ascii="Verdana" w:hAnsi="Verdana"/>
          <w:b/>
          <w:color w:val="244061"/>
          <w:sz w:val="20"/>
          <w:szCs w:val="20"/>
        </w:rPr>
      </w:pPr>
      <w:r w:rsidRPr="00900DCA">
        <w:rPr>
          <w:rFonts w:ascii="Verdana" w:hAnsi="Verdana"/>
          <w:b/>
          <w:color w:val="244061"/>
          <w:sz w:val="20"/>
          <w:szCs w:val="20"/>
        </w:rPr>
        <w:t>19</w:t>
      </w:r>
      <w:r w:rsidRPr="006B025E">
        <w:rPr>
          <w:rFonts w:ascii="Verdana" w:hAnsi="Verdana"/>
          <w:b/>
          <w:color w:val="244061"/>
          <w:sz w:val="20"/>
          <w:szCs w:val="20"/>
        </w:rPr>
        <w:t>-</w:t>
      </w:r>
      <w:r w:rsidRPr="00900DCA">
        <w:rPr>
          <w:rFonts w:ascii="Verdana" w:hAnsi="Verdana"/>
          <w:b/>
          <w:color w:val="244061"/>
          <w:sz w:val="20"/>
          <w:szCs w:val="20"/>
        </w:rPr>
        <w:t>0227</w:t>
      </w:r>
      <w:r w:rsidRPr="006B025E">
        <w:rPr>
          <w:rFonts w:ascii="Verdana" w:hAnsi="Verdana"/>
          <w:b/>
          <w:color w:val="244061"/>
          <w:sz w:val="20"/>
          <w:szCs w:val="20"/>
        </w:rPr>
        <w:t xml:space="preserve"> - The Peace Of God That Passes All Understanding - Luis Urrego</w:t>
      </w:r>
    </w:p>
    <w:p w:rsidR="006B025E" w:rsidRDefault="006B025E" w:rsidP="00007A11">
      <w:pPr>
        <w:tabs>
          <w:tab w:val="left" w:pos="398"/>
        </w:tabs>
        <w:spacing w:after="0" w:line="240" w:lineRule="auto"/>
        <w:contextualSpacing/>
        <w:rPr>
          <w:rFonts w:ascii="Verdana" w:hAnsi="Verdana"/>
          <w:b/>
          <w:color w:val="244061"/>
          <w:sz w:val="20"/>
          <w:szCs w:val="20"/>
        </w:rPr>
      </w:pPr>
    </w:p>
    <w:p w:rsidR="006B025E" w:rsidRPr="006B025E" w:rsidRDefault="00900DCA" w:rsidP="006B025E">
      <w:pPr>
        <w:pStyle w:val="NoSpacing"/>
        <w:rPr>
          <w:rFonts w:ascii="Verdana" w:hAnsi="Verdana"/>
          <w:b/>
          <w:sz w:val="20"/>
          <w:szCs w:val="20"/>
        </w:rPr>
      </w:pPr>
      <w:r w:rsidRPr="006B025E">
        <w:rPr>
          <w:rFonts w:ascii="Verdana" w:hAnsi="Verdana"/>
          <w:b/>
          <w:sz w:val="20"/>
          <w:szCs w:val="20"/>
        </w:rPr>
        <w:t xml:space="preserve">PHILIPPIANS </w:t>
      </w:r>
      <w:r w:rsidRPr="00900DCA">
        <w:rPr>
          <w:rFonts w:ascii="Verdana" w:hAnsi="Verdana"/>
          <w:b/>
          <w:sz w:val="20"/>
          <w:szCs w:val="20"/>
        </w:rPr>
        <w:t>4</w:t>
      </w:r>
      <w:r w:rsidRPr="006B025E">
        <w:rPr>
          <w:rFonts w:ascii="Verdana" w:hAnsi="Verdana"/>
          <w:b/>
          <w:sz w:val="20"/>
          <w:szCs w:val="20"/>
        </w:rPr>
        <w:t>:</w:t>
      </w:r>
      <w:r w:rsidRPr="00900DCA">
        <w:rPr>
          <w:rFonts w:ascii="Verdana" w:hAnsi="Verdana"/>
          <w:b/>
          <w:sz w:val="20"/>
          <w:szCs w:val="20"/>
        </w:rPr>
        <w:t>1</w:t>
      </w:r>
      <w:r w:rsidRPr="006B025E">
        <w:rPr>
          <w:rFonts w:ascii="Verdana" w:hAnsi="Verdana"/>
          <w:b/>
          <w:sz w:val="20"/>
          <w:szCs w:val="20"/>
        </w:rPr>
        <w:t>-</w:t>
      </w:r>
      <w:r w:rsidRPr="00900DCA">
        <w:rPr>
          <w:rFonts w:ascii="Verdana" w:hAnsi="Verdana"/>
          <w:b/>
          <w:sz w:val="20"/>
          <w:szCs w:val="20"/>
        </w:rPr>
        <w:t>9</w:t>
      </w:r>
    </w:p>
    <w:p w:rsidR="006B025E" w:rsidRPr="006B025E" w:rsidRDefault="00900DCA" w:rsidP="006B025E">
      <w:pPr>
        <w:pStyle w:val="NoSpacing"/>
        <w:rPr>
          <w:rFonts w:ascii="Verdana" w:hAnsi="Verdana"/>
          <w:sz w:val="20"/>
          <w:szCs w:val="20"/>
        </w:rPr>
      </w:pPr>
      <w:r w:rsidRPr="006B025E">
        <w:rPr>
          <w:rFonts w:ascii="Verdana" w:hAnsi="Verdana"/>
          <w:sz w:val="20"/>
          <w:szCs w:val="20"/>
        </w:rPr>
        <w:t>»     </w:t>
      </w:r>
      <w:r w:rsidR="006B025E" w:rsidRPr="00900DCA">
        <w:rPr>
          <w:rFonts w:ascii="Verdana" w:hAnsi="Verdana"/>
          <w:b/>
          <w:sz w:val="20"/>
          <w:szCs w:val="20"/>
        </w:rPr>
        <w:t>1</w:t>
      </w:r>
      <w:r w:rsidRPr="006B025E">
        <w:rPr>
          <w:rFonts w:ascii="Verdana" w:hAnsi="Verdana"/>
          <w:sz w:val="20"/>
          <w:szCs w:val="20"/>
        </w:rPr>
        <w:t xml:space="preserve"> </w:t>
      </w:r>
      <w:r>
        <w:rPr>
          <w:rFonts w:ascii="Verdana" w:hAnsi="Verdana"/>
          <w:sz w:val="20"/>
          <w:szCs w:val="20"/>
        </w:rPr>
        <w:t xml:space="preserve">  </w:t>
      </w:r>
      <w:r w:rsidRPr="006B025E">
        <w:rPr>
          <w:rFonts w:ascii="Verdana" w:hAnsi="Verdana"/>
          <w:sz w:val="20"/>
          <w:szCs w:val="20"/>
        </w:rPr>
        <w:t>†     </w:t>
      </w:r>
      <w:r w:rsidR="006B025E" w:rsidRPr="006B025E">
        <w:rPr>
          <w:rFonts w:ascii="Verdana" w:hAnsi="Verdana"/>
          <w:sz w:val="20"/>
          <w:szCs w:val="20"/>
        </w:rPr>
        <w:t>Therefore, my brethren dearly beloved and longed for, my joy and crown, so stand fast in the Lord, my dearly beloved.</w:t>
      </w:r>
    </w:p>
    <w:p w:rsidR="006B025E" w:rsidRPr="006B025E" w:rsidRDefault="00900DCA" w:rsidP="006B025E">
      <w:pPr>
        <w:pStyle w:val="NoSpacing"/>
        <w:rPr>
          <w:rFonts w:ascii="Verdana" w:eastAsiaTheme="minorHAnsi" w:hAnsi="Verdana"/>
          <w:sz w:val="20"/>
          <w:szCs w:val="20"/>
        </w:rPr>
      </w:pPr>
      <w:r w:rsidRPr="006B025E">
        <w:rPr>
          <w:rFonts w:ascii="Verdana" w:hAnsi="Verdana"/>
          <w:sz w:val="20"/>
          <w:szCs w:val="20"/>
        </w:rPr>
        <w:t>»     </w:t>
      </w:r>
      <w:r w:rsidR="006B025E" w:rsidRPr="00900DCA">
        <w:rPr>
          <w:rFonts w:ascii="Verdana" w:hAnsi="Verdana"/>
          <w:b/>
          <w:sz w:val="20"/>
          <w:szCs w:val="20"/>
        </w:rPr>
        <w:t>2</w:t>
      </w:r>
      <w:r w:rsidRPr="006B025E">
        <w:rPr>
          <w:rFonts w:ascii="Verdana" w:hAnsi="Verdana"/>
          <w:sz w:val="20"/>
          <w:szCs w:val="20"/>
        </w:rPr>
        <w:t xml:space="preserve"> </w:t>
      </w:r>
      <w:r>
        <w:rPr>
          <w:rFonts w:ascii="Verdana" w:hAnsi="Verdana"/>
          <w:sz w:val="20"/>
          <w:szCs w:val="20"/>
        </w:rPr>
        <w:t xml:space="preserve">  </w:t>
      </w:r>
      <w:r w:rsidRPr="006B025E">
        <w:rPr>
          <w:rFonts w:ascii="Verdana" w:hAnsi="Verdana"/>
          <w:sz w:val="20"/>
          <w:szCs w:val="20"/>
        </w:rPr>
        <w:t>†     </w:t>
      </w:r>
      <w:r w:rsidR="006B025E" w:rsidRPr="006B025E">
        <w:rPr>
          <w:rFonts w:ascii="Verdana" w:hAnsi="Verdana"/>
          <w:sz w:val="20"/>
          <w:szCs w:val="20"/>
        </w:rPr>
        <w:t xml:space="preserve">I beseech Euodias, and beseech Syntyche, that they be of the same mind in the Lord. </w:t>
      </w:r>
    </w:p>
    <w:p w:rsidR="006B025E" w:rsidRPr="006B025E" w:rsidRDefault="00900DCA" w:rsidP="006B025E">
      <w:pPr>
        <w:pStyle w:val="NoSpacing"/>
        <w:rPr>
          <w:rFonts w:ascii="Verdana" w:eastAsiaTheme="minorHAnsi" w:hAnsi="Verdana"/>
          <w:sz w:val="20"/>
          <w:szCs w:val="20"/>
        </w:rPr>
      </w:pPr>
      <w:r w:rsidRPr="006B025E">
        <w:rPr>
          <w:rFonts w:ascii="Verdana" w:hAnsi="Verdana"/>
          <w:sz w:val="20"/>
          <w:szCs w:val="20"/>
        </w:rPr>
        <w:t>»     </w:t>
      </w:r>
      <w:r w:rsidR="006B025E" w:rsidRPr="00900DCA">
        <w:rPr>
          <w:rFonts w:ascii="Verdana" w:hAnsi="Verdana"/>
          <w:b/>
          <w:sz w:val="20"/>
          <w:szCs w:val="20"/>
        </w:rPr>
        <w:t>3</w:t>
      </w:r>
      <w:r>
        <w:rPr>
          <w:rFonts w:ascii="Verdana" w:hAnsi="Verdana"/>
          <w:b/>
          <w:sz w:val="20"/>
          <w:szCs w:val="20"/>
        </w:rPr>
        <w:t xml:space="preserve">  </w:t>
      </w:r>
      <w:r w:rsidRPr="006B025E">
        <w:rPr>
          <w:rFonts w:ascii="Verdana" w:hAnsi="Verdana"/>
          <w:sz w:val="20"/>
          <w:szCs w:val="20"/>
        </w:rPr>
        <w:t xml:space="preserve"> †     </w:t>
      </w:r>
      <w:r w:rsidR="006B025E" w:rsidRPr="006B025E">
        <w:rPr>
          <w:rFonts w:ascii="Verdana" w:hAnsi="Verdana"/>
          <w:sz w:val="20"/>
          <w:szCs w:val="20"/>
        </w:rPr>
        <w:t>And I intreat thee also, true yokefellow, help those women which laboured with me in the gospel, with Clement also, and with other my fellowlabourers, whose names are in the book of life.</w:t>
      </w:r>
    </w:p>
    <w:p w:rsidR="006B025E" w:rsidRPr="006B025E" w:rsidRDefault="00900DCA" w:rsidP="006B025E">
      <w:pPr>
        <w:pStyle w:val="NoSpacing"/>
        <w:rPr>
          <w:rFonts w:ascii="Verdana" w:eastAsiaTheme="minorHAnsi" w:hAnsi="Verdana"/>
          <w:b/>
          <w:sz w:val="20"/>
          <w:szCs w:val="20"/>
        </w:rPr>
      </w:pPr>
      <w:r w:rsidRPr="006B025E">
        <w:rPr>
          <w:rFonts w:ascii="Verdana" w:hAnsi="Verdana"/>
          <w:sz w:val="20"/>
          <w:szCs w:val="20"/>
        </w:rPr>
        <w:t>»     </w:t>
      </w:r>
      <w:r w:rsidR="006B025E" w:rsidRPr="00900DCA">
        <w:rPr>
          <w:rFonts w:ascii="Verdana" w:hAnsi="Verdana"/>
          <w:b/>
          <w:sz w:val="20"/>
          <w:szCs w:val="20"/>
        </w:rPr>
        <w:t>4</w:t>
      </w:r>
      <w:r>
        <w:rPr>
          <w:rFonts w:ascii="Verdana" w:hAnsi="Verdana"/>
          <w:b/>
          <w:sz w:val="20"/>
          <w:szCs w:val="20"/>
        </w:rPr>
        <w:t xml:space="preserve">  </w:t>
      </w:r>
      <w:r w:rsidRPr="006B025E">
        <w:rPr>
          <w:rFonts w:ascii="Verdana" w:hAnsi="Verdana"/>
          <w:sz w:val="20"/>
          <w:szCs w:val="20"/>
        </w:rPr>
        <w:t xml:space="preserve"> †     </w:t>
      </w:r>
      <w:r w:rsidR="006B025E" w:rsidRPr="006B025E">
        <w:rPr>
          <w:rFonts w:ascii="Verdana" w:hAnsi="Verdana"/>
          <w:b/>
          <w:sz w:val="20"/>
          <w:szCs w:val="20"/>
          <w:shd w:val="clear" w:color="auto" w:fill="FFFF00"/>
        </w:rPr>
        <w:t>Rejoice in the Lord alway: and again I say, Rejoice.</w:t>
      </w:r>
      <w:r w:rsidR="006B025E" w:rsidRPr="006B025E">
        <w:rPr>
          <w:rFonts w:ascii="Verdana" w:hAnsi="Verdana"/>
          <w:b/>
          <w:sz w:val="20"/>
          <w:szCs w:val="20"/>
        </w:rPr>
        <w:t xml:space="preserve"> </w:t>
      </w:r>
    </w:p>
    <w:p w:rsidR="006B025E" w:rsidRPr="006B025E" w:rsidRDefault="00900DCA" w:rsidP="006B025E">
      <w:pPr>
        <w:pStyle w:val="NoSpacing"/>
        <w:rPr>
          <w:rFonts w:ascii="Verdana" w:eastAsiaTheme="minorHAnsi" w:hAnsi="Verdana"/>
          <w:b/>
          <w:sz w:val="20"/>
          <w:szCs w:val="20"/>
        </w:rPr>
      </w:pPr>
      <w:r w:rsidRPr="006B025E">
        <w:rPr>
          <w:rFonts w:ascii="Verdana" w:hAnsi="Verdana"/>
          <w:sz w:val="20"/>
          <w:szCs w:val="20"/>
        </w:rPr>
        <w:t>»     </w:t>
      </w:r>
      <w:r w:rsidR="006B025E" w:rsidRPr="00900DCA">
        <w:rPr>
          <w:rFonts w:ascii="Verdana" w:hAnsi="Verdana"/>
          <w:b/>
          <w:sz w:val="20"/>
          <w:szCs w:val="20"/>
        </w:rPr>
        <w:t>5</w:t>
      </w:r>
      <w:r w:rsidRPr="006B025E">
        <w:rPr>
          <w:rFonts w:ascii="Verdana" w:hAnsi="Verdana"/>
          <w:sz w:val="20"/>
          <w:szCs w:val="20"/>
        </w:rPr>
        <w:t xml:space="preserve"> </w:t>
      </w:r>
      <w:r>
        <w:rPr>
          <w:rFonts w:ascii="Verdana" w:hAnsi="Verdana"/>
          <w:sz w:val="20"/>
          <w:szCs w:val="20"/>
        </w:rPr>
        <w:t xml:space="preserve">  </w:t>
      </w:r>
      <w:r w:rsidRPr="006B025E">
        <w:rPr>
          <w:rFonts w:ascii="Verdana" w:hAnsi="Verdana"/>
          <w:sz w:val="20"/>
          <w:szCs w:val="20"/>
        </w:rPr>
        <w:t>†     </w:t>
      </w:r>
      <w:r w:rsidR="006B025E" w:rsidRPr="006B025E">
        <w:rPr>
          <w:rFonts w:ascii="Verdana" w:hAnsi="Verdana"/>
          <w:b/>
          <w:sz w:val="20"/>
          <w:szCs w:val="20"/>
        </w:rPr>
        <w:t xml:space="preserve">Let your moderation be known unto all men. The Lord is at hand. </w:t>
      </w:r>
    </w:p>
    <w:p w:rsidR="006B025E" w:rsidRPr="006B025E" w:rsidRDefault="00900DCA" w:rsidP="006B025E">
      <w:pPr>
        <w:pStyle w:val="NoSpacing"/>
        <w:rPr>
          <w:rFonts w:ascii="Verdana" w:eastAsiaTheme="minorHAnsi" w:hAnsi="Verdana"/>
          <w:b/>
          <w:sz w:val="20"/>
          <w:szCs w:val="20"/>
        </w:rPr>
      </w:pPr>
      <w:r w:rsidRPr="006B025E">
        <w:rPr>
          <w:rFonts w:ascii="Verdana" w:hAnsi="Verdana"/>
          <w:sz w:val="20"/>
          <w:szCs w:val="20"/>
        </w:rPr>
        <w:t>»     </w:t>
      </w:r>
      <w:r w:rsidR="006B025E" w:rsidRPr="00900DCA">
        <w:rPr>
          <w:rFonts w:ascii="Verdana" w:hAnsi="Verdana"/>
          <w:b/>
          <w:sz w:val="20"/>
          <w:szCs w:val="20"/>
        </w:rPr>
        <w:t>6</w:t>
      </w:r>
      <w:r w:rsidRPr="006B025E">
        <w:rPr>
          <w:rFonts w:ascii="Verdana" w:hAnsi="Verdana"/>
          <w:sz w:val="20"/>
          <w:szCs w:val="20"/>
        </w:rPr>
        <w:t xml:space="preserve"> </w:t>
      </w:r>
      <w:r>
        <w:rPr>
          <w:rFonts w:ascii="Verdana" w:hAnsi="Verdana"/>
          <w:sz w:val="20"/>
          <w:szCs w:val="20"/>
        </w:rPr>
        <w:t xml:space="preserve">  </w:t>
      </w:r>
      <w:r w:rsidRPr="006B025E">
        <w:rPr>
          <w:rFonts w:ascii="Verdana" w:hAnsi="Verdana"/>
          <w:sz w:val="20"/>
          <w:szCs w:val="20"/>
        </w:rPr>
        <w:t>†     </w:t>
      </w:r>
      <w:r w:rsidR="006B025E" w:rsidRPr="006B025E">
        <w:rPr>
          <w:rFonts w:ascii="Verdana" w:hAnsi="Verdana"/>
          <w:b/>
          <w:sz w:val="20"/>
          <w:szCs w:val="20"/>
          <w:shd w:val="clear" w:color="auto" w:fill="FFFF00"/>
        </w:rPr>
        <w:t>Be careful for nothing; but in every thing by prayer and supplication with thanksgiving let your requests be made known unto God.</w:t>
      </w:r>
      <w:r w:rsidR="006B025E" w:rsidRPr="006B025E">
        <w:rPr>
          <w:rFonts w:ascii="Verdana" w:hAnsi="Verdana"/>
          <w:b/>
          <w:sz w:val="20"/>
          <w:szCs w:val="20"/>
        </w:rPr>
        <w:t xml:space="preserve"> </w:t>
      </w:r>
    </w:p>
    <w:p w:rsidR="006B025E" w:rsidRPr="006B025E" w:rsidRDefault="00900DCA" w:rsidP="006B025E">
      <w:pPr>
        <w:pStyle w:val="NoSpacing"/>
        <w:rPr>
          <w:rFonts w:ascii="Verdana" w:eastAsiaTheme="minorHAnsi" w:hAnsi="Verdana"/>
          <w:b/>
          <w:sz w:val="20"/>
          <w:szCs w:val="20"/>
        </w:rPr>
      </w:pPr>
      <w:r w:rsidRPr="006B025E">
        <w:rPr>
          <w:rFonts w:ascii="Verdana" w:hAnsi="Verdana"/>
          <w:sz w:val="20"/>
          <w:szCs w:val="20"/>
        </w:rPr>
        <w:t>»     </w:t>
      </w:r>
      <w:r w:rsidR="006B025E" w:rsidRPr="00900DCA">
        <w:rPr>
          <w:rFonts w:ascii="Verdana" w:hAnsi="Verdana"/>
          <w:b/>
          <w:sz w:val="20"/>
          <w:szCs w:val="20"/>
        </w:rPr>
        <w:t>7</w:t>
      </w:r>
      <w:r>
        <w:rPr>
          <w:rFonts w:ascii="Verdana" w:hAnsi="Verdana"/>
          <w:b/>
          <w:sz w:val="20"/>
          <w:szCs w:val="20"/>
        </w:rPr>
        <w:t xml:space="preserve">  </w:t>
      </w:r>
      <w:r w:rsidRPr="006B025E">
        <w:rPr>
          <w:rFonts w:ascii="Verdana" w:hAnsi="Verdana"/>
          <w:sz w:val="20"/>
          <w:szCs w:val="20"/>
        </w:rPr>
        <w:t xml:space="preserve"> †     </w:t>
      </w:r>
      <w:r w:rsidR="006B025E" w:rsidRPr="006B025E">
        <w:rPr>
          <w:rFonts w:ascii="Verdana" w:hAnsi="Verdana"/>
          <w:b/>
          <w:sz w:val="20"/>
          <w:szCs w:val="20"/>
        </w:rPr>
        <w:t xml:space="preserve"> </w:t>
      </w:r>
      <w:r w:rsidR="006B025E" w:rsidRPr="006B025E">
        <w:rPr>
          <w:rFonts w:ascii="Verdana" w:hAnsi="Verdana"/>
          <w:b/>
          <w:sz w:val="20"/>
          <w:szCs w:val="20"/>
          <w:shd w:val="clear" w:color="auto" w:fill="FFFF00"/>
        </w:rPr>
        <w:t>And the peace of God, which passeth all understanding, shall keep your hearts and minds through Christ Jesus.</w:t>
      </w:r>
    </w:p>
    <w:p w:rsidR="006B025E" w:rsidRPr="006B025E" w:rsidRDefault="00900DCA" w:rsidP="006B025E">
      <w:pPr>
        <w:pStyle w:val="NoSpacing"/>
        <w:rPr>
          <w:rFonts w:ascii="Verdana" w:eastAsiaTheme="minorHAnsi" w:hAnsi="Verdana"/>
          <w:b/>
          <w:sz w:val="20"/>
          <w:szCs w:val="20"/>
        </w:rPr>
      </w:pPr>
      <w:r w:rsidRPr="006B025E">
        <w:rPr>
          <w:rFonts w:ascii="Verdana" w:hAnsi="Verdana"/>
          <w:sz w:val="20"/>
          <w:szCs w:val="20"/>
        </w:rPr>
        <w:t>»     </w:t>
      </w:r>
      <w:r w:rsidR="006B025E" w:rsidRPr="00900DCA">
        <w:rPr>
          <w:rFonts w:ascii="Verdana" w:hAnsi="Verdana"/>
          <w:b/>
          <w:sz w:val="20"/>
          <w:szCs w:val="20"/>
        </w:rPr>
        <w:t>8</w:t>
      </w:r>
      <w:r>
        <w:rPr>
          <w:rFonts w:ascii="Verdana" w:hAnsi="Verdana"/>
          <w:b/>
          <w:sz w:val="20"/>
          <w:szCs w:val="20"/>
        </w:rPr>
        <w:t xml:space="preserve">  </w:t>
      </w:r>
      <w:r w:rsidRPr="006B025E">
        <w:rPr>
          <w:rFonts w:ascii="Verdana" w:hAnsi="Verdana"/>
          <w:sz w:val="20"/>
          <w:szCs w:val="20"/>
        </w:rPr>
        <w:t xml:space="preserve"> †     </w:t>
      </w:r>
      <w:r w:rsidR="006B025E" w:rsidRPr="006B025E">
        <w:rPr>
          <w:rFonts w:ascii="Verdana" w:hAnsi="Verdana"/>
          <w:b/>
          <w:sz w:val="20"/>
          <w:szCs w:val="20"/>
        </w:rPr>
        <w:t xml:space="preserve"> </w:t>
      </w:r>
      <w:r w:rsidR="006B025E" w:rsidRPr="006B025E">
        <w:rPr>
          <w:rFonts w:ascii="Verdana" w:hAnsi="Verdana"/>
          <w:b/>
          <w:sz w:val="20"/>
          <w:szCs w:val="20"/>
          <w:shd w:val="clear" w:color="auto" w:fill="FFFF00"/>
        </w:rPr>
        <w:t>Finally, brethren, whatsoever things are true, whatsoever things are honest, whatsoever things are just, whatsoever things are pure, whatsoever things are lovely, whatsoever things are of good report; if there be any virtue, and if there be any praise, think on these things.</w:t>
      </w:r>
      <w:r w:rsidR="006B025E" w:rsidRPr="006B025E">
        <w:rPr>
          <w:rFonts w:ascii="Verdana" w:hAnsi="Verdana"/>
          <w:b/>
          <w:sz w:val="20"/>
          <w:szCs w:val="20"/>
        </w:rPr>
        <w:t xml:space="preserve"> </w:t>
      </w:r>
    </w:p>
    <w:p w:rsidR="006B025E" w:rsidRPr="006B025E" w:rsidRDefault="00900DCA" w:rsidP="006B025E">
      <w:pPr>
        <w:pStyle w:val="NoSpacing"/>
        <w:rPr>
          <w:rFonts w:ascii="Verdana" w:eastAsiaTheme="minorHAnsi" w:hAnsi="Verdana"/>
          <w:sz w:val="20"/>
          <w:szCs w:val="20"/>
        </w:rPr>
      </w:pPr>
      <w:r w:rsidRPr="006B025E">
        <w:rPr>
          <w:rFonts w:ascii="Verdana" w:hAnsi="Verdana"/>
          <w:sz w:val="20"/>
          <w:szCs w:val="20"/>
        </w:rPr>
        <w:t>»     </w:t>
      </w:r>
      <w:r w:rsidR="006B025E" w:rsidRPr="00900DCA">
        <w:rPr>
          <w:rFonts w:ascii="Verdana" w:hAnsi="Verdana"/>
          <w:b/>
          <w:sz w:val="20"/>
          <w:szCs w:val="20"/>
        </w:rPr>
        <w:t>9</w:t>
      </w:r>
      <w:r w:rsidR="006B025E" w:rsidRPr="006B025E">
        <w:rPr>
          <w:rFonts w:ascii="Verdana" w:hAnsi="Verdana"/>
          <w:sz w:val="20"/>
          <w:szCs w:val="20"/>
        </w:rPr>
        <w:t xml:space="preserve"> </w:t>
      </w:r>
      <w:r w:rsidRPr="006B025E">
        <w:rPr>
          <w:rFonts w:ascii="Verdana" w:hAnsi="Verdana"/>
          <w:sz w:val="20"/>
          <w:szCs w:val="20"/>
        </w:rPr>
        <w:t xml:space="preserve"> </w:t>
      </w:r>
      <w:r>
        <w:rPr>
          <w:rFonts w:ascii="Verdana" w:hAnsi="Verdana"/>
          <w:sz w:val="20"/>
          <w:szCs w:val="20"/>
        </w:rPr>
        <w:t xml:space="preserve">  </w:t>
      </w:r>
      <w:r w:rsidRPr="006B025E">
        <w:rPr>
          <w:rFonts w:ascii="Verdana" w:hAnsi="Verdana"/>
          <w:sz w:val="20"/>
          <w:szCs w:val="20"/>
        </w:rPr>
        <w:t>†     </w:t>
      </w:r>
      <w:r w:rsidR="006B025E" w:rsidRPr="006B025E">
        <w:rPr>
          <w:rFonts w:ascii="Verdana" w:hAnsi="Verdana"/>
          <w:sz w:val="20"/>
          <w:szCs w:val="20"/>
        </w:rPr>
        <w:t>Those things, which ye have both learned, and received, and heard, and seen in me, do: and the God of peace shall be with you.</w:t>
      </w:r>
    </w:p>
    <w:p w:rsidR="006B025E" w:rsidRPr="006B025E" w:rsidRDefault="006B025E" w:rsidP="006B025E">
      <w:pPr>
        <w:pStyle w:val="NoSpacing"/>
        <w:rPr>
          <w:rFonts w:ascii="Verdana" w:hAnsi="Verdana"/>
          <w:sz w:val="20"/>
          <w:szCs w:val="20"/>
        </w:rPr>
      </w:pPr>
    </w:p>
    <w:p w:rsidR="006B025E" w:rsidRPr="006B025E" w:rsidRDefault="006B025E" w:rsidP="006B025E">
      <w:pPr>
        <w:pStyle w:val="NoSpacing"/>
        <w:rPr>
          <w:rFonts w:ascii="Verdana" w:hAnsi="Verdana"/>
          <w:b/>
          <w:sz w:val="20"/>
          <w:szCs w:val="20"/>
        </w:rPr>
      </w:pPr>
      <w:r w:rsidRPr="006B025E">
        <w:rPr>
          <w:rFonts w:ascii="Verdana" w:hAnsi="Verdana"/>
          <w:b/>
          <w:sz w:val="20"/>
          <w:szCs w:val="20"/>
        </w:rPr>
        <w:t xml:space="preserve">JOHN </w:t>
      </w:r>
      <w:r w:rsidRPr="00900DCA">
        <w:rPr>
          <w:rFonts w:ascii="Verdana" w:hAnsi="Verdana"/>
          <w:b/>
          <w:sz w:val="20"/>
          <w:szCs w:val="20"/>
        </w:rPr>
        <w:t>14</w:t>
      </w:r>
      <w:r w:rsidRPr="006B025E">
        <w:rPr>
          <w:rFonts w:ascii="Verdana" w:hAnsi="Verdana"/>
          <w:b/>
          <w:sz w:val="20"/>
          <w:szCs w:val="20"/>
        </w:rPr>
        <w:t>:</w:t>
      </w:r>
      <w:r w:rsidRPr="00900DCA">
        <w:rPr>
          <w:rFonts w:ascii="Verdana" w:hAnsi="Verdana"/>
          <w:b/>
          <w:sz w:val="20"/>
          <w:szCs w:val="20"/>
        </w:rPr>
        <w:t>27</w:t>
      </w:r>
    </w:p>
    <w:p w:rsidR="006B025E" w:rsidRPr="006B025E" w:rsidRDefault="006B025E" w:rsidP="006B025E">
      <w:pPr>
        <w:pStyle w:val="NoSpacing"/>
        <w:rPr>
          <w:rFonts w:ascii="Verdana" w:hAnsi="Verdana"/>
          <w:sz w:val="20"/>
          <w:szCs w:val="20"/>
        </w:rPr>
      </w:pPr>
      <w:r w:rsidRPr="006B025E">
        <w:rPr>
          <w:rFonts w:ascii="Verdana" w:hAnsi="Verdana"/>
          <w:sz w:val="20"/>
          <w:szCs w:val="20"/>
        </w:rPr>
        <w:t>»     </w:t>
      </w:r>
      <w:r w:rsidRPr="00900DCA">
        <w:rPr>
          <w:rFonts w:ascii="Verdana" w:hAnsi="Verdana"/>
          <w:b/>
          <w:sz w:val="20"/>
          <w:szCs w:val="20"/>
        </w:rPr>
        <w:t>27</w:t>
      </w:r>
      <w:r w:rsidRPr="006B025E">
        <w:rPr>
          <w:rFonts w:ascii="Verdana" w:hAnsi="Verdana"/>
          <w:sz w:val="20"/>
          <w:szCs w:val="20"/>
        </w:rPr>
        <w:t xml:space="preserve"> </w:t>
      </w:r>
      <w:r w:rsidR="00900DCA">
        <w:rPr>
          <w:rFonts w:ascii="Verdana" w:hAnsi="Verdana"/>
          <w:sz w:val="20"/>
          <w:szCs w:val="20"/>
        </w:rPr>
        <w:t xml:space="preserve">    </w:t>
      </w:r>
      <w:r w:rsidRPr="006B025E">
        <w:rPr>
          <w:rFonts w:ascii="Verdana" w:hAnsi="Verdana"/>
          <w:sz w:val="20"/>
          <w:szCs w:val="20"/>
        </w:rPr>
        <w:t>†   </w:t>
      </w:r>
      <w:r w:rsidRPr="00900DCA">
        <w:rPr>
          <w:rFonts w:ascii="Verdana" w:hAnsi="Verdana"/>
          <w:b/>
          <w:sz w:val="20"/>
          <w:szCs w:val="20"/>
        </w:rPr>
        <w:t>  </w:t>
      </w:r>
      <w:r w:rsidRPr="006B025E">
        <w:rPr>
          <w:rFonts w:ascii="Verdana" w:hAnsi="Verdana"/>
          <w:b/>
          <w:sz w:val="20"/>
          <w:szCs w:val="20"/>
          <w:highlight w:val="yellow"/>
        </w:rPr>
        <w:t>Peace I leave with you</w:t>
      </w:r>
      <w:r w:rsidRPr="006B025E">
        <w:rPr>
          <w:rFonts w:ascii="Verdana" w:hAnsi="Verdana"/>
          <w:sz w:val="20"/>
          <w:szCs w:val="20"/>
        </w:rPr>
        <w:t>, my peace I give unto you: not as the world giveth, give I unto you.</w:t>
      </w:r>
      <w:r w:rsidRPr="006B025E">
        <w:rPr>
          <w:rFonts w:ascii="Verdana" w:hAnsi="Verdana"/>
          <w:sz w:val="20"/>
          <w:szCs w:val="20"/>
        </w:rPr>
        <w:br/>
      </w:r>
    </w:p>
    <w:p w:rsidR="006B025E" w:rsidRPr="006B025E" w:rsidRDefault="006B025E" w:rsidP="006B025E">
      <w:pPr>
        <w:pStyle w:val="NoSpacing"/>
        <w:rPr>
          <w:rFonts w:ascii="Verdana" w:hAnsi="Verdana"/>
          <w:b/>
          <w:sz w:val="20"/>
          <w:szCs w:val="20"/>
        </w:rPr>
      </w:pPr>
      <w:r w:rsidRPr="006B025E">
        <w:rPr>
          <w:rFonts w:ascii="Verdana" w:hAnsi="Verdana"/>
          <w:b/>
          <w:sz w:val="20"/>
          <w:szCs w:val="20"/>
        </w:rPr>
        <w:t xml:space="preserve">II CORINTHIANS </w:t>
      </w:r>
      <w:r w:rsidRPr="00900DCA">
        <w:rPr>
          <w:rFonts w:ascii="Verdana" w:hAnsi="Verdana"/>
          <w:b/>
          <w:sz w:val="20"/>
          <w:szCs w:val="20"/>
        </w:rPr>
        <w:t>4</w:t>
      </w:r>
      <w:r w:rsidRPr="006B025E">
        <w:rPr>
          <w:rFonts w:ascii="Verdana" w:hAnsi="Verdana"/>
          <w:b/>
          <w:sz w:val="20"/>
          <w:szCs w:val="20"/>
        </w:rPr>
        <w:t>:</w:t>
      </w:r>
      <w:r w:rsidRPr="00900DCA">
        <w:rPr>
          <w:rFonts w:ascii="Verdana" w:hAnsi="Verdana"/>
          <w:b/>
          <w:sz w:val="20"/>
          <w:szCs w:val="20"/>
        </w:rPr>
        <w:t>8</w:t>
      </w:r>
      <w:r w:rsidRPr="006B025E">
        <w:rPr>
          <w:rFonts w:ascii="Verdana" w:hAnsi="Verdana"/>
          <w:b/>
          <w:sz w:val="20"/>
          <w:szCs w:val="20"/>
        </w:rPr>
        <w:t>-</w:t>
      </w:r>
      <w:r w:rsidRPr="00900DCA">
        <w:rPr>
          <w:rFonts w:ascii="Verdana" w:hAnsi="Verdana"/>
          <w:b/>
          <w:sz w:val="20"/>
          <w:szCs w:val="20"/>
        </w:rPr>
        <w:t>10</w:t>
      </w:r>
    </w:p>
    <w:p w:rsidR="006B025E" w:rsidRPr="006B025E" w:rsidRDefault="006B025E" w:rsidP="006B025E">
      <w:pPr>
        <w:pStyle w:val="NoSpacing"/>
        <w:rPr>
          <w:rFonts w:ascii="Verdana" w:hAnsi="Verdana"/>
          <w:sz w:val="20"/>
          <w:szCs w:val="20"/>
        </w:rPr>
      </w:pPr>
      <w:r w:rsidRPr="006B025E">
        <w:rPr>
          <w:rFonts w:ascii="Verdana" w:hAnsi="Verdana"/>
          <w:sz w:val="20"/>
          <w:szCs w:val="20"/>
        </w:rPr>
        <w:t>»     </w:t>
      </w:r>
      <w:r w:rsidRPr="00900DCA">
        <w:rPr>
          <w:rFonts w:ascii="Verdana" w:hAnsi="Verdana"/>
          <w:b/>
          <w:sz w:val="20"/>
          <w:szCs w:val="20"/>
        </w:rPr>
        <w:t>8</w:t>
      </w:r>
      <w:r w:rsidR="00900DCA">
        <w:rPr>
          <w:rFonts w:ascii="Verdana" w:hAnsi="Verdana"/>
          <w:b/>
          <w:sz w:val="20"/>
          <w:szCs w:val="20"/>
        </w:rPr>
        <w:t xml:space="preserve">    </w:t>
      </w:r>
      <w:r w:rsidRPr="006B025E">
        <w:rPr>
          <w:rFonts w:ascii="Verdana" w:hAnsi="Verdana"/>
          <w:sz w:val="20"/>
          <w:szCs w:val="20"/>
        </w:rPr>
        <w:t xml:space="preserve"> †      ¶ We are troubled on every side, yet not distressed; we are perplexed, but not in despair; </w:t>
      </w:r>
    </w:p>
    <w:p w:rsidR="006B025E" w:rsidRPr="006B025E" w:rsidRDefault="006B025E" w:rsidP="006B025E">
      <w:pPr>
        <w:pStyle w:val="NoSpacing"/>
        <w:rPr>
          <w:rFonts w:ascii="Verdana" w:hAnsi="Verdana"/>
          <w:sz w:val="20"/>
          <w:szCs w:val="20"/>
        </w:rPr>
      </w:pPr>
      <w:r w:rsidRPr="006B025E">
        <w:rPr>
          <w:rFonts w:ascii="Verdana" w:hAnsi="Verdana"/>
          <w:sz w:val="20"/>
          <w:szCs w:val="20"/>
        </w:rPr>
        <w:t>»     </w:t>
      </w:r>
      <w:r w:rsidRPr="00900DCA">
        <w:rPr>
          <w:rFonts w:ascii="Verdana" w:hAnsi="Verdana"/>
          <w:b/>
          <w:sz w:val="20"/>
          <w:szCs w:val="20"/>
        </w:rPr>
        <w:t>9</w:t>
      </w:r>
      <w:r w:rsidRPr="006B025E">
        <w:rPr>
          <w:rFonts w:ascii="Verdana" w:hAnsi="Verdana"/>
          <w:sz w:val="20"/>
          <w:szCs w:val="20"/>
        </w:rPr>
        <w:t xml:space="preserve"> </w:t>
      </w:r>
      <w:r w:rsidR="00900DCA">
        <w:rPr>
          <w:rFonts w:ascii="Verdana" w:hAnsi="Verdana"/>
          <w:sz w:val="20"/>
          <w:szCs w:val="20"/>
        </w:rPr>
        <w:t xml:space="preserve">    </w:t>
      </w:r>
      <w:r w:rsidRPr="006B025E">
        <w:rPr>
          <w:rFonts w:ascii="Verdana" w:hAnsi="Verdana"/>
          <w:sz w:val="20"/>
          <w:szCs w:val="20"/>
        </w:rPr>
        <w:t>†     Persecuted, but not forsaken; cast down, but not destroyed;</w:t>
      </w:r>
    </w:p>
    <w:p w:rsidR="006B025E" w:rsidRPr="006B025E" w:rsidRDefault="006B025E" w:rsidP="006B025E">
      <w:pPr>
        <w:pStyle w:val="NoSpacing"/>
        <w:rPr>
          <w:rFonts w:ascii="Verdana" w:hAnsi="Verdana"/>
          <w:sz w:val="20"/>
          <w:szCs w:val="20"/>
        </w:rPr>
      </w:pPr>
      <w:r w:rsidRPr="006B025E">
        <w:rPr>
          <w:rFonts w:ascii="Verdana" w:hAnsi="Verdana"/>
          <w:sz w:val="20"/>
          <w:szCs w:val="20"/>
        </w:rPr>
        <w:t>»     </w:t>
      </w:r>
      <w:r w:rsidRPr="00900DCA">
        <w:rPr>
          <w:rFonts w:ascii="Verdana" w:hAnsi="Verdana"/>
          <w:b/>
          <w:sz w:val="20"/>
          <w:szCs w:val="20"/>
        </w:rPr>
        <w:t>10</w:t>
      </w:r>
      <w:r w:rsidR="00900DCA">
        <w:rPr>
          <w:rFonts w:ascii="Verdana" w:hAnsi="Verdana"/>
          <w:b/>
          <w:sz w:val="20"/>
          <w:szCs w:val="20"/>
        </w:rPr>
        <w:t xml:space="preserve">  </w:t>
      </w:r>
      <w:r w:rsidRPr="006B025E">
        <w:rPr>
          <w:rFonts w:ascii="Verdana" w:hAnsi="Verdana"/>
          <w:sz w:val="20"/>
          <w:szCs w:val="20"/>
        </w:rPr>
        <w:t xml:space="preserve"> †     </w:t>
      </w:r>
      <w:r w:rsidRPr="006B025E">
        <w:rPr>
          <w:rFonts w:ascii="Verdana" w:hAnsi="Verdana"/>
          <w:b/>
          <w:sz w:val="20"/>
          <w:szCs w:val="20"/>
          <w:highlight w:val="yellow"/>
        </w:rPr>
        <w:t>Always bearing about in the body the dying of the Lord Jesus</w:t>
      </w:r>
      <w:r w:rsidRPr="006B025E">
        <w:rPr>
          <w:rFonts w:ascii="Verdana" w:hAnsi="Verdana"/>
          <w:sz w:val="20"/>
          <w:szCs w:val="20"/>
        </w:rPr>
        <w:t>, that the life also of Jesus might be made manifest in our body.</w:t>
      </w:r>
      <w:r w:rsidRPr="006B025E">
        <w:rPr>
          <w:rFonts w:ascii="Verdana" w:hAnsi="Verdana"/>
          <w:sz w:val="20"/>
          <w:szCs w:val="20"/>
        </w:rPr>
        <w:br/>
      </w:r>
    </w:p>
    <w:p w:rsidR="006B025E" w:rsidRPr="006B025E" w:rsidRDefault="006B025E" w:rsidP="006B025E">
      <w:pPr>
        <w:pStyle w:val="NoSpacing"/>
        <w:rPr>
          <w:rFonts w:ascii="Verdana" w:hAnsi="Verdana"/>
          <w:b/>
          <w:sz w:val="20"/>
          <w:szCs w:val="20"/>
        </w:rPr>
      </w:pPr>
      <w:r w:rsidRPr="006B025E">
        <w:rPr>
          <w:rFonts w:ascii="Verdana" w:hAnsi="Verdana"/>
          <w:b/>
          <w:sz w:val="20"/>
          <w:szCs w:val="20"/>
        </w:rPr>
        <w:t xml:space="preserve">ROMANS </w:t>
      </w:r>
      <w:r w:rsidRPr="00900DCA">
        <w:rPr>
          <w:rFonts w:ascii="Verdana" w:hAnsi="Verdana"/>
          <w:b/>
          <w:sz w:val="20"/>
          <w:szCs w:val="20"/>
        </w:rPr>
        <w:t>12</w:t>
      </w:r>
      <w:r w:rsidRPr="006B025E">
        <w:rPr>
          <w:rFonts w:ascii="Verdana" w:hAnsi="Verdana"/>
          <w:b/>
          <w:sz w:val="20"/>
          <w:szCs w:val="20"/>
        </w:rPr>
        <w:t>:</w:t>
      </w:r>
      <w:r w:rsidRPr="00900DCA">
        <w:rPr>
          <w:rFonts w:ascii="Verdana" w:hAnsi="Verdana"/>
          <w:b/>
          <w:sz w:val="20"/>
          <w:szCs w:val="20"/>
        </w:rPr>
        <w:t>18</w:t>
      </w:r>
    </w:p>
    <w:p w:rsidR="006B025E" w:rsidRPr="006B025E" w:rsidRDefault="006B025E" w:rsidP="006B025E">
      <w:pPr>
        <w:pStyle w:val="NoSpacing"/>
        <w:rPr>
          <w:rFonts w:ascii="Verdana" w:hAnsi="Verdana"/>
          <w:sz w:val="20"/>
          <w:szCs w:val="20"/>
        </w:rPr>
      </w:pPr>
      <w:r w:rsidRPr="006B025E">
        <w:rPr>
          <w:rFonts w:ascii="Verdana" w:hAnsi="Verdana"/>
          <w:sz w:val="20"/>
          <w:szCs w:val="20"/>
        </w:rPr>
        <w:t>»     </w:t>
      </w:r>
      <w:r w:rsidRPr="00900DCA">
        <w:rPr>
          <w:rFonts w:ascii="Verdana" w:hAnsi="Verdana"/>
          <w:b/>
          <w:sz w:val="20"/>
          <w:szCs w:val="20"/>
        </w:rPr>
        <w:t>18</w:t>
      </w:r>
      <w:r w:rsidRPr="006B025E">
        <w:rPr>
          <w:rFonts w:ascii="Verdana" w:hAnsi="Verdana"/>
          <w:sz w:val="20"/>
          <w:szCs w:val="20"/>
        </w:rPr>
        <w:t xml:space="preserve"> </w:t>
      </w:r>
      <w:r w:rsidR="00900DCA">
        <w:rPr>
          <w:rFonts w:ascii="Verdana" w:hAnsi="Verdana"/>
          <w:sz w:val="20"/>
          <w:szCs w:val="20"/>
        </w:rPr>
        <w:t xml:space="preserve">  </w:t>
      </w:r>
      <w:r w:rsidRPr="006B025E">
        <w:rPr>
          <w:rFonts w:ascii="Verdana" w:hAnsi="Verdana"/>
          <w:sz w:val="20"/>
          <w:szCs w:val="20"/>
        </w:rPr>
        <w:t xml:space="preserve">†     If it be possible, as much as lieth in you, </w:t>
      </w:r>
      <w:r w:rsidRPr="006B025E">
        <w:rPr>
          <w:rFonts w:ascii="Verdana" w:hAnsi="Verdana"/>
          <w:b/>
          <w:sz w:val="20"/>
          <w:szCs w:val="20"/>
          <w:highlight w:val="yellow"/>
        </w:rPr>
        <w:t>live peaceably with all men.</w:t>
      </w:r>
      <w:r w:rsidRPr="006B025E">
        <w:rPr>
          <w:rFonts w:ascii="Verdana" w:hAnsi="Verdana"/>
          <w:sz w:val="20"/>
          <w:szCs w:val="20"/>
        </w:rPr>
        <w:br/>
      </w:r>
    </w:p>
    <w:p w:rsidR="006B025E" w:rsidRPr="006B025E" w:rsidRDefault="006B025E" w:rsidP="006B025E">
      <w:pPr>
        <w:pStyle w:val="NoSpacing"/>
        <w:rPr>
          <w:rFonts w:ascii="Verdana" w:hAnsi="Verdana"/>
          <w:b/>
          <w:sz w:val="20"/>
          <w:szCs w:val="20"/>
        </w:rPr>
      </w:pPr>
      <w:r w:rsidRPr="006B025E">
        <w:rPr>
          <w:rFonts w:ascii="Verdana" w:hAnsi="Verdana"/>
          <w:b/>
          <w:sz w:val="20"/>
          <w:szCs w:val="20"/>
        </w:rPr>
        <w:t xml:space="preserve">I JOHN </w:t>
      </w:r>
      <w:r w:rsidRPr="00900DCA">
        <w:rPr>
          <w:rFonts w:ascii="Verdana" w:hAnsi="Verdana"/>
          <w:b/>
          <w:sz w:val="20"/>
          <w:szCs w:val="20"/>
        </w:rPr>
        <w:t>5</w:t>
      </w:r>
      <w:r w:rsidRPr="006B025E">
        <w:rPr>
          <w:rFonts w:ascii="Verdana" w:hAnsi="Verdana"/>
          <w:b/>
          <w:sz w:val="20"/>
          <w:szCs w:val="20"/>
        </w:rPr>
        <w:t>:</w:t>
      </w:r>
      <w:r w:rsidRPr="00900DCA">
        <w:rPr>
          <w:rFonts w:ascii="Verdana" w:hAnsi="Verdana"/>
          <w:b/>
          <w:sz w:val="20"/>
          <w:szCs w:val="20"/>
        </w:rPr>
        <w:t>14</w:t>
      </w:r>
      <w:r w:rsidRPr="006B025E">
        <w:rPr>
          <w:rFonts w:ascii="Verdana" w:hAnsi="Verdana"/>
          <w:b/>
          <w:sz w:val="20"/>
          <w:szCs w:val="20"/>
        </w:rPr>
        <w:t>-</w:t>
      </w:r>
      <w:r w:rsidRPr="00900DCA">
        <w:rPr>
          <w:rFonts w:ascii="Verdana" w:hAnsi="Verdana"/>
          <w:b/>
          <w:sz w:val="20"/>
          <w:szCs w:val="20"/>
        </w:rPr>
        <w:t>14</w:t>
      </w:r>
    </w:p>
    <w:p w:rsidR="006B025E" w:rsidRPr="006B025E" w:rsidRDefault="006B025E" w:rsidP="006B025E">
      <w:pPr>
        <w:pStyle w:val="NoSpacing"/>
        <w:rPr>
          <w:rFonts w:ascii="Verdana" w:hAnsi="Verdana"/>
          <w:sz w:val="20"/>
          <w:szCs w:val="20"/>
        </w:rPr>
      </w:pPr>
      <w:r w:rsidRPr="006B025E">
        <w:rPr>
          <w:rFonts w:ascii="Verdana" w:hAnsi="Verdana"/>
          <w:sz w:val="20"/>
          <w:szCs w:val="20"/>
        </w:rPr>
        <w:t>»     </w:t>
      </w:r>
      <w:r w:rsidRPr="00900DCA">
        <w:rPr>
          <w:rFonts w:ascii="Verdana" w:hAnsi="Verdana"/>
          <w:b/>
          <w:sz w:val="20"/>
          <w:szCs w:val="20"/>
        </w:rPr>
        <w:t>14</w:t>
      </w:r>
      <w:r w:rsidRPr="006B025E">
        <w:rPr>
          <w:rFonts w:ascii="Verdana" w:hAnsi="Verdana"/>
          <w:sz w:val="20"/>
          <w:szCs w:val="20"/>
        </w:rPr>
        <w:t xml:space="preserve"> </w:t>
      </w:r>
      <w:r w:rsidR="00900DCA">
        <w:rPr>
          <w:rFonts w:ascii="Verdana" w:hAnsi="Verdana"/>
          <w:sz w:val="20"/>
          <w:szCs w:val="20"/>
        </w:rPr>
        <w:t xml:space="preserve">  </w:t>
      </w:r>
      <w:r w:rsidRPr="006B025E">
        <w:rPr>
          <w:rFonts w:ascii="Verdana" w:hAnsi="Verdana"/>
          <w:sz w:val="20"/>
          <w:szCs w:val="20"/>
        </w:rPr>
        <w:t xml:space="preserve">†      ¶ And this is the confidence that we have in him, that, if we ask any thing according to his will, he heareth us: </w:t>
      </w:r>
    </w:p>
    <w:p w:rsidR="006B025E" w:rsidRPr="006B025E" w:rsidRDefault="006B025E" w:rsidP="006B025E">
      <w:pPr>
        <w:pStyle w:val="NoSpacing"/>
        <w:rPr>
          <w:rFonts w:ascii="Verdana" w:hAnsi="Verdana"/>
          <w:sz w:val="20"/>
          <w:szCs w:val="20"/>
        </w:rPr>
      </w:pPr>
      <w:r w:rsidRPr="006B025E">
        <w:rPr>
          <w:rFonts w:ascii="Verdana" w:hAnsi="Verdana"/>
          <w:sz w:val="20"/>
          <w:szCs w:val="20"/>
        </w:rPr>
        <w:t>»     </w:t>
      </w:r>
      <w:r w:rsidRPr="00900DCA">
        <w:rPr>
          <w:rFonts w:ascii="Verdana" w:hAnsi="Verdana"/>
          <w:b/>
          <w:sz w:val="20"/>
          <w:szCs w:val="20"/>
        </w:rPr>
        <w:t>15</w:t>
      </w:r>
      <w:r w:rsidRPr="006B025E">
        <w:rPr>
          <w:rFonts w:ascii="Verdana" w:hAnsi="Verdana"/>
          <w:sz w:val="20"/>
          <w:szCs w:val="20"/>
        </w:rPr>
        <w:t xml:space="preserve"> </w:t>
      </w:r>
      <w:r w:rsidR="00900DCA">
        <w:rPr>
          <w:rFonts w:ascii="Verdana" w:hAnsi="Verdana"/>
          <w:sz w:val="20"/>
          <w:szCs w:val="20"/>
        </w:rPr>
        <w:t xml:space="preserve">  </w:t>
      </w:r>
      <w:r w:rsidRPr="006B025E">
        <w:rPr>
          <w:rFonts w:ascii="Verdana" w:hAnsi="Verdana"/>
          <w:sz w:val="20"/>
          <w:szCs w:val="20"/>
        </w:rPr>
        <w:t>†     And if we know that he hear us, whatsoever we ask, we know that we have the petitions that we desired of him.</w:t>
      </w:r>
    </w:p>
    <w:p w:rsidR="006B025E" w:rsidRDefault="006B025E" w:rsidP="006B025E">
      <w:pPr>
        <w:pStyle w:val="NoSpacing"/>
        <w:rPr>
          <w:rFonts w:ascii="Verdana" w:hAnsi="Verdana"/>
          <w:sz w:val="20"/>
          <w:szCs w:val="20"/>
        </w:rPr>
      </w:pPr>
    </w:p>
    <w:p w:rsidR="006B025E" w:rsidRPr="006B025E" w:rsidRDefault="006B025E" w:rsidP="006B025E">
      <w:pPr>
        <w:pStyle w:val="NoSpacing"/>
        <w:rPr>
          <w:rFonts w:ascii="Verdana" w:hAnsi="Verdana"/>
          <w:b/>
          <w:sz w:val="20"/>
          <w:szCs w:val="20"/>
        </w:rPr>
      </w:pPr>
      <w:r w:rsidRPr="006B025E">
        <w:rPr>
          <w:rFonts w:ascii="Verdana" w:hAnsi="Verdana"/>
          <w:b/>
          <w:sz w:val="20"/>
          <w:szCs w:val="20"/>
        </w:rPr>
        <w:t xml:space="preserve">II KINGS </w:t>
      </w:r>
      <w:r w:rsidRPr="00900DCA">
        <w:rPr>
          <w:rFonts w:ascii="Verdana" w:hAnsi="Verdana"/>
          <w:b/>
          <w:sz w:val="20"/>
          <w:szCs w:val="20"/>
        </w:rPr>
        <w:t>6</w:t>
      </w:r>
      <w:r w:rsidRPr="006B025E">
        <w:rPr>
          <w:rFonts w:ascii="Verdana" w:hAnsi="Verdana"/>
          <w:b/>
          <w:sz w:val="20"/>
          <w:szCs w:val="20"/>
        </w:rPr>
        <w:t>:</w:t>
      </w:r>
      <w:r w:rsidRPr="00900DCA">
        <w:rPr>
          <w:rFonts w:ascii="Verdana" w:hAnsi="Verdana"/>
          <w:b/>
          <w:sz w:val="20"/>
          <w:szCs w:val="20"/>
        </w:rPr>
        <w:t>14</w:t>
      </w:r>
      <w:r w:rsidRPr="006B025E">
        <w:rPr>
          <w:rFonts w:ascii="Verdana" w:hAnsi="Verdana"/>
          <w:b/>
          <w:sz w:val="20"/>
          <w:szCs w:val="20"/>
        </w:rPr>
        <w:t>-</w:t>
      </w:r>
      <w:r w:rsidRPr="00900DCA">
        <w:rPr>
          <w:rFonts w:ascii="Verdana" w:hAnsi="Verdana"/>
          <w:b/>
          <w:sz w:val="20"/>
          <w:szCs w:val="20"/>
        </w:rPr>
        <w:t>17</w:t>
      </w:r>
    </w:p>
    <w:p w:rsidR="006B025E" w:rsidRPr="006B025E" w:rsidRDefault="006B025E" w:rsidP="006B025E">
      <w:pPr>
        <w:pStyle w:val="NoSpacing"/>
        <w:rPr>
          <w:rFonts w:ascii="Verdana" w:hAnsi="Verdana"/>
          <w:sz w:val="20"/>
          <w:szCs w:val="20"/>
        </w:rPr>
      </w:pPr>
      <w:r w:rsidRPr="006B025E">
        <w:rPr>
          <w:rFonts w:ascii="Verdana" w:hAnsi="Verdana"/>
          <w:sz w:val="20"/>
          <w:szCs w:val="20"/>
        </w:rPr>
        <w:t>»     </w:t>
      </w:r>
      <w:r w:rsidRPr="00900DCA">
        <w:rPr>
          <w:rFonts w:ascii="Verdana" w:hAnsi="Verdana"/>
          <w:b/>
          <w:sz w:val="20"/>
          <w:szCs w:val="20"/>
        </w:rPr>
        <w:t>14</w:t>
      </w:r>
      <w:r w:rsidR="00900DCA">
        <w:rPr>
          <w:rFonts w:ascii="Verdana" w:hAnsi="Verdana"/>
          <w:b/>
          <w:sz w:val="20"/>
          <w:szCs w:val="20"/>
        </w:rPr>
        <w:t xml:space="preserve">   </w:t>
      </w:r>
      <w:r w:rsidRPr="006B025E">
        <w:rPr>
          <w:rFonts w:ascii="Verdana" w:hAnsi="Verdana"/>
          <w:sz w:val="20"/>
          <w:szCs w:val="20"/>
        </w:rPr>
        <w:t xml:space="preserve"> †     Therefore sent he thither horses, and chariots, and a great host: and they came by night, and compassed the city about.</w:t>
      </w:r>
    </w:p>
    <w:p w:rsidR="006B025E" w:rsidRPr="006B025E" w:rsidRDefault="006B025E" w:rsidP="006B025E">
      <w:pPr>
        <w:pStyle w:val="NoSpacing"/>
        <w:rPr>
          <w:rFonts w:ascii="Verdana" w:hAnsi="Verdana"/>
          <w:sz w:val="20"/>
          <w:szCs w:val="20"/>
        </w:rPr>
      </w:pPr>
      <w:r w:rsidRPr="006B025E">
        <w:rPr>
          <w:rFonts w:ascii="Verdana" w:hAnsi="Verdana"/>
          <w:sz w:val="20"/>
          <w:szCs w:val="20"/>
        </w:rPr>
        <w:t>»     </w:t>
      </w:r>
      <w:r w:rsidRPr="00900DCA">
        <w:rPr>
          <w:rFonts w:ascii="Verdana" w:hAnsi="Verdana"/>
          <w:b/>
          <w:sz w:val="20"/>
          <w:szCs w:val="20"/>
        </w:rPr>
        <w:t>15</w:t>
      </w:r>
      <w:r w:rsidRPr="006B025E">
        <w:rPr>
          <w:rFonts w:ascii="Verdana" w:hAnsi="Verdana"/>
          <w:sz w:val="20"/>
          <w:szCs w:val="20"/>
        </w:rPr>
        <w:t xml:space="preserve"> </w:t>
      </w:r>
      <w:r w:rsidR="00900DCA">
        <w:rPr>
          <w:rFonts w:ascii="Verdana" w:hAnsi="Verdana"/>
          <w:sz w:val="20"/>
          <w:szCs w:val="20"/>
        </w:rPr>
        <w:t xml:space="preserve">   </w:t>
      </w:r>
      <w:r w:rsidRPr="006B025E">
        <w:rPr>
          <w:rFonts w:ascii="Verdana" w:hAnsi="Verdana"/>
          <w:sz w:val="20"/>
          <w:szCs w:val="20"/>
        </w:rPr>
        <w:t>†     And when the servant of the man of God was risen early, and gone forth, behold, an host compassed the city both with horses and chariots. And his servant said unto him, Alas, my master! how shall we do?</w:t>
      </w:r>
    </w:p>
    <w:p w:rsidR="006B025E" w:rsidRPr="006B025E" w:rsidRDefault="006B025E" w:rsidP="006B025E">
      <w:pPr>
        <w:pStyle w:val="NoSpacing"/>
        <w:rPr>
          <w:rFonts w:ascii="Verdana" w:hAnsi="Verdana"/>
          <w:sz w:val="20"/>
          <w:szCs w:val="20"/>
        </w:rPr>
      </w:pPr>
      <w:r w:rsidRPr="006B025E">
        <w:rPr>
          <w:rFonts w:ascii="Verdana" w:hAnsi="Verdana"/>
          <w:sz w:val="20"/>
          <w:szCs w:val="20"/>
        </w:rPr>
        <w:t>»     </w:t>
      </w:r>
      <w:r w:rsidRPr="00900DCA">
        <w:rPr>
          <w:rFonts w:ascii="Verdana" w:hAnsi="Verdana"/>
          <w:b/>
          <w:sz w:val="20"/>
          <w:szCs w:val="20"/>
        </w:rPr>
        <w:t>16</w:t>
      </w:r>
      <w:r w:rsidR="00900DCA">
        <w:rPr>
          <w:rFonts w:ascii="Verdana" w:hAnsi="Verdana"/>
          <w:b/>
          <w:sz w:val="20"/>
          <w:szCs w:val="20"/>
        </w:rPr>
        <w:t xml:space="preserve">   </w:t>
      </w:r>
      <w:r w:rsidRPr="006B025E">
        <w:rPr>
          <w:rFonts w:ascii="Verdana" w:hAnsi="Verdana"/>
          <w:sz w:val="20"/>
          <w:szCs w:val="20"/>
        </w:rPr>
        <w:t xml:space="preserve"> †     </w:t>
      </w:r>
      <w:r w:rsidRPr="006B025E">
        <w:rPr>
          <w:rFonts w:ascii="Verdana" w:hAnsi="Verdana"/>
          <w:b/>
          <w:sz w:val="20"/>
          <w:szCs w:val="20"/>
          <w:highlight w:val="yellow"/>
        </w:rPr>
        <w:t>And he answered, Fear not: for they that be with us are more than they that be with them.</w:t>
      </w:r>
    </w:p>
    <w:p w:rsidR="006B025E" w:rsidRPr="006B025E" w:rsidRDefault="006B025E" w:rsidP="006B025E">
      <w:pPr>
        <w:pStyle w:val="NoSpacing"/>
        <w:rPr>
          <w:rFonts w:ascii="Verdana" w:hAnsi="Verdana"/>
          <w:sz w:val="20"/>
          <w:szCs w:val="20"/>
        </w:rPr>
      </w:pPr>
      <w:r w:rsidRPr="006B025E">
        <w:rPr>
          <w:rFonts w:ascii="Verdana" w:hAnsi="Verdana"/>
          <w:sz w:val="20"/>
          <w:szCs w:val="20"/>
        </w:rPr>
        <w:t>»     </w:t>
      </w:r>
      <w:r w:rsidRPr="00900DCA">
        <w:rPr>
          <w:rFonts w:ascii="Verdana" w:hAnsi="Verdana"/>
          <w:b/>
          <w:sz w:val="20"/>
          <w:szCs w:val="20"/>
        </w:rPr>
        <w:t>17</w:t>
      </w:r>
      <w:r w:rsidR="00900DCA">
        <w:rPr>
          <w:rFonts w:ascii="Verdana" w:hAnsi="Verdana"/>
          <w:b/>
          <w:sz w:val="20"/>
          <w:szCs w:val="20"/>
        </w:rPr>
        <w:t xml:space="preserve">   </w:t>
      </w:r>
      <w:r w:rsidRPr="006B025E">
        <w:rPr>
          <w:rFonts w:ascii="Verdana" w:hAnsi="Verdana"/>
          <w:sz w:val="20"/>
          <w:szCs w:val="20"/>
        </w:rPr>
        <w:t xml:space="preserve"> †     And Elisha prayed, and said, LORD, I pray thee, open his eyes, that he may see. And the LORD opened the eyes of the young man; and he saw: and, behold, the mountain was full of horses and chariots of fire round about Elisha.</w:t>
      </w:r>
    </w:p>
    <w:p w:rsidR="00900DCA" w:rsidRDefault="006B025E" w:rsidP="006B025E">
      <w:pPr>
        <w:pStyle w:val="NoSpacing"/>
        <w:rPr>
          <w:rFonts w:ascii="Verdana" w:hAnsi="Verdana"/>
          <w:b/>
          <w:sz w:val="20"/>
          <w:szCs w:val="20"/>
        </w:rPr>
      </w:pPr>
      <w:r w:rsidRPr="006B025E">
        <w:rPr>
          <w:rFonts w:ascii="Verdana" w:hAnsi="Verdana"/>
          <w:sz w:val="20"/>
          <w:szCs w:val="20"/>
        </w:rPr>
        <w:br/>
      </w:r>
    </w:p>
    <w:p w:rsidR="006B025E" w:rsidRPr="006B025E" w:rsidRDefault="006B025E" w:rsidP="006B025E">
      <w:pPr>
        <w:pStyle w:val="NoSpacing"/>
        <w:rPr>
          <w:rFonts w:ascii="Verdana" w:hAnsi="Verdana"/>
          <w:b/>
          <w:sz w:val="20"/>
          <w:szCs w:val="20"/>
        </w:rPr>
      </w:pPr>
      <w:r w:rsidRPr="006B025E">
        <w:rPr>
          <w:rFonts w:ascii="Verdana" w:hAnsi="Verdana"/>
          <w:b/>
          <w:sz w:val="20"/>
          <w:szCs w:val="20"/>
        </w:rPr>
        <w:lastRenderedPageBreak/>
        <w:t xml:space="preserve">JOHN </w:t>
      </w:r>
      <w:r w:rsidRPr="00900DCA">
        <w:rPr>
          <w:rFonts w:ascii="Verdana" w:hAnsi="Verdana"/>
          <w:b/>
          <w:sz w:val="20"/>
          <w:szCs w:val="20"/>
        </w:rPr>
        <w:t>16</w:t>
      </w:r>
      <w:r w:rsidRPr="006B025E">
        <w:rPr>
          <w:rFonts w:ascii="Verdana" w:hAnsi="Verdana"/>
          <w:b/>
          <w:sz w:val="20"/>
          <w:szCs w:val="20"/>
        </w:rPr>
        <w:t>:</w:t>
      </w:r>
      <w:r w:rsidRPr="00900DCA">
        <w:rPr>
          <w:rFonts w:ascii="Verdana" w:hAnsi="Verdana"/>
          <w:b/>
          <w:sz w:val="20"/>
          <w:szCs w:val="20"/>
        </w:rPr>
        <w:t>33</w:t>
      </w:r>
    </w:p>
    <w:p w:rsidR="006B025E" w:rsidRPr="006B025E" w:rsidRDefault="006B025E" w:rsidP="006B025E">
      <w:pPr>
        <w:pStyle w:val="NoSpacing"/>
        <w:rPr>
          <w:rFonts w:ascii="Verdana" w:hAnsi="Verdana"/>
          <w:b/>
          <w:sz w:val="20"/>
          <w:szCs w:val="20"/>
        </w:rPr>
      </w:pPr>
      <w:r w:rsidRPr="006B025E">
        <w:rPr>
          <w:rFonts w:ascii="Verdana" w:hAnsi="Verdana"/>
          <w:sz w:val="20"/>
          <w:szCs w:val="20"/>
        </w:rPr>
        <w:t>»     </w:t>
      </w:r>
      <w:r w:rsidRPr="00900DCA">
        <w:rPr>
          <w:rFonts w:ascii="Verdana" w:hAnsi="Verdana"/>
          <w:b/>
          <w:sz w:val="20"/>
          <w:szCs w:val="20"/>
        </w:rPr>
        <w:t>33</w:t>
      </w:r>
      <w:r w:rsidR="00900DCA">
        <w:rPr>
          <w:rFonts w:ascii="Verdana" w:hAnsi="Verdana"/>
          <w:b/>
          <w:sz w:val="20"/>
          <w:szCs w:val="20"/>
        </w:rPr>
        <w:t xml:space="preserve">    </w:t>
      </w:r>
      <w:r w:rsidRPr="006B025E">
        <w:rPr>
          <w:rFonts w:ascii="Verdana" w:hAnsi="Verdana"/>
          <w:sz w:val="20"/>
          <w:szCs w:val="20"/>
        </w:rPr>
        <w:t xml:space="preserve"> †     </w:t>
      </w:r>
      <w:r w:rsidRPr="006B025E">
        <w:rPr>
          <w:rFonts w:ascii="Verdana" w:hAnsi="Verdana"/>
          <w:b/>
          <w:sz w:val="20"/>
          <w:szCs w:val="20"/>
          <w:highlight w:val="yellow"/>
        </w:rPr>
        <w:t>These things I have spoken unto you, that in me ye might have peace</w:t>
      </w:r>
      <w:r w:rsidRPr="006B025E">
        <w:rPr>
          <w:rFonts w:ascii="Verdana" w:hAnsi="Verdana"/>
          <w:sz w:val="20"/>
          <w:szCs w:val="20"/>
        </w:rPr>
        <w:t>. In the world ye shall have tribulation: but be of good cheer; I have overcome the world.</w:t>
      </w:r>
      <w:r w:rsidRPr="006B025E">
        <w:rPr>
          <w:rFonts w:ascii="Verdana" w:hAnsi="Verdana"/>
          <w:sz w:val="20"/>
          <w:szCs w:val="20"/>
        </w:rPr>
        <w:br/>
      </w:r>
      <w:r w:rsidRPr="006B025E">
        <w:rPr>
          <w:rFonts w:ascii="Verdana" w:hAnsi="Verdana"/>
          <w:b/>
          <w:sz w:val="20"/>
          <w:szCs w:val="20"/>
        </w:rPr>
        <w:br/>
      </w:r>
      <w:r w:rsidR="00900DCA" w:rsidRPr="00900DCA">
        <w:rPr>
          <w:rFonts w:ascii="Verdana" w:hAnsi="Verdana"/>
          <w:b/>
          <w:sz w:val="20"/>
          <w:szCs w:val="20"/>
        </w:rPr>
        <w:t>57</w:t>
      </w:r>
      <w:r w:rsidR="00900DCA" w:rsidRPr="006B025E">
        <w:rPr>
          <w:rFonts w:ascii="Verdana" w:hAnsi="Verdana"/>
          <w:b/>
          <w:sz w:val="20"/>
          <w:szCs w:val="20"/>
        </w:rPr>
        <w:t>-</w:t>
      </w:r>
      <w:r w:rsidR="00900DCA" w:rsidRPr="00900DCA">
        <w:rPr>
          <w:rFonts w:ascii="Verdana" w:hAnsi="Verdana"/>
          <w:b/>
          <w:sz w:val="20"/>
          <w:szCs w:val="20"/>
        </w:rPr>
        <w:t>1212</w:t>
      </w:r>
      <w:r w:rsidR="00900DCA" w:rsidRPr="006B025E">
        <w:rPr>
          <w:rFonts w:ascii="Verdana" w:hAnsi="Verdana"/>
          <w:b/>
          <w:sz w:val="20"/>
          <w:szCs w:val="20"/>
        </w:rPr>
        <w:t xml:space="preserve"> - "THE DOOR OF THE DOOR"</w:t>
      </w:r>
    </w:p>
    <w:p w:rsidR="006B025E" w:rsidRPr="006B025E" w:rsidRDefault="006B025E" w:rsidP="006B025E">
      <w:pPr>
        <w:pStyle w:val="NoSpacing"/>
        <w:rPr>
          <w:rFonts w:ascii="Verdana" w:hAnsi="Verdana"/>
          <w:sz w:val="20"/>
          <w:szCs w:val="20"/>
        </w:rPr>
      </w:pPr>
      <w:r w:rsidRPr="006B025E">
        <w:rPr>
          <w:rFonts w:ascii="Verdana" w:hAnsi="Verdana"/>
          <w:sz w:val="20"/>
          <w:szCs w:val="20"/>
        </w:rPr>
        <w:t>You see what a condition the church, the Full Gospel church has got into? It’s the Laodicean age to bring to pass the very Word that our blessed Saviour spoke there in the Bible: lukewarm, dance by the music, shout and clap hands. Oh, them things are all right, but if Christ isn’t there, when the hand clapping’s over, when the speaking with tongues are over, when the healing service is over, when the music stops,</w:t>
      </w:r>
      <w:r w:rsidRPr="006B025E">
        <w:rPr>
          <w:rFonts w:ascii="Verdana" w:hAnsi="Verdana"/>
          <w:b/>
          <w:sz w:val="20"/>
          <w:szCs w:val="20"/>
          <w:highlight w:val="yellow"/>
        </w:rPr>
        <w:t xml:space="preserve"> if that deep settled peace, </w:t>
      </w:r>
      <w:r w:rsidRPr="006B025E">
        <w:rPr>
          <w:rFonts w:ascii="Verdana" w:hAnsi="Verdana"/>
          <w:sz w:val="20"/>
          <w:szCs w:val="20"/>
        </w:rPr>
        <w:t>them doors of faith standing wide open to let Him be Lord over the situation, it doesn’t do us any good to play the music, or clap our hands, or speak in tongues, or have a healing service. That’s right.</w:t>
      </w:r>
    </w:p>
    <w:p w:rsidR="006B025E" w:rsidRPr="006B025E" w:rsidRDefault="006B025E" w:rsidP="006B025E">
      <w:pPr>
        <w:pStyle w:val="NoSpacing"/>
        <w:rPr>
          <w:rFonts w:ascii="Verdana" w:hAnsi="Verdana"/>
          <w:sz w:val="20"/>
          <w:szCs w:val="20"/>
        </w:rPr>
      </w:pPr>
    </w:p>
    <w:p w:rsidR="006B025E" w:rsidRPr="006B025E" w:rsidRDefault="00900DCA" w:rsidP="006B025E">
      <w:pPr>
        <w:pStyle w:val="NoSpacing"/>
        <w:rPr>
          <w:rFonts w:ascii="Verdana" w:hAnsi="Verdana"/>
          <w:b/>
          <w:sz w:val="20"/>
          <w:szCs w:val="20"/>
        </w:rPr>
      </w:pPr>
      <w:r w:rsidRPr="00900DCA">
        <w:rPr>
          <w:rFonts w:ascii="Verdana" w:hAnsi="Verdana"/>
          <w:b/>
          <w:sz w:val="20"/>
          <w:szCs w:val="20"/>
        </w:rPr>
        <w:t>55</w:t>
      </w:r>
      <w:r w:rsidRPr="006B025E">
        <w:rPr>
          <w:rFonts w:ascii="Verdana" w:hAnsi="Verdana"/>
          <w:b/>
          <w:sz w:val="20"/>
          <w:szCs w:val="20"/>
        </w:rPr>
        <w:t>-</w:t>
      </w:r>
      <w:r w:rsidRPr="00900DCA">
        <w:rPr>
          <w:rFonts w:ascii="Verdana" w:hAnsi="Verdana"/>
          <w:b/>
          <w:sz w:val="20"/>
          <w:szCs w:val="20"/>
        </w:rPr>
        <w:t>0311</w:t>
      </w:r>
      <w:r w:rsidRPr="006B025E">
        <w:rPr>
          <w:rFonts w:ascii="Verdana" w:hAnsi="Verdana"/>
          <w:b/>
          <w:sz w:val="20"/>
          <w:szCs w:val="20"/>
        </w:rPr>
        <w:t xml:space="preserve"> - "THE SEAL OF THE ANTICHRIST"</w:t>
      </w:r>
    </w:p>
    <w:p w:rsidR="006B025E" w:rsidRPr="006B025E" w:rsidRDefault="006B025E" w:rsidP="006B025E">
      <w:pPr>
        <w:pStyle w:val="NoSpacing"/>
        <w:rPr>
          <w:rFonts w:ascii="Verdana" w:hAnsi="Verdana"/>
          <w:sz w:val="20"/>
          <w:szCs w:val="20"/>
        </w:rPr>
      </w:pPr>
      <w:r w:rsidRPr="00900DCA">
        <w:rPr>
          <w:rFonts w:ascii="Verdana" w:hAnsi="Verdana"/>
          <w:b/>
          <w:sz w:val="20"/>
          <w:szCs w:val="20"/>
        </w:rPr>
        <w:t>82</w:t>
      </w:r>
      <w:r w:rsidRPr="006B025E">
        <w:rPr>
          <w:rFonts w:ascii="Verdana" w:hAnsi="Verdana"/>
          <w:sz w:val="20"/>
          <w:szCs w:val="20"/>
        </w:rPr>
        <w:t xml:space="preserve"> </w:t>
      </w:r>
      <w:r w:rsidR="00900DCA">
        <w:rPr>
          <w:rFonts w:ascii="Verdana" w:hAnsi="Verdana"/>
          <w:sz w:val="20"/>
          <w:szCs w:val="20"/>
        </w:rPr>
        <w:t xml:space="preserve">    </w:t>
      </w:r>
      <w:r w:rsidRPr="006B025E">
        <w:rPr>
          <w:rFonts w:ascii="Verdana" w:hAnsi="Verdana"/>
          <w:sz w:val="20"/>
          <w:szCs w:val="20"/>
        </w:rPr>
        <w:t xml:space="preserve">Don’t let Satan deceive you. The first thing you know, you’ll be marked outside the Kingdom, you can’t come in. “My Spirit will not always strive with man.” If you’re not positive, sure, </w:t>
      </w:r>
      <w:r w:rsidRPr="006B025E">
        <w:rPr>
          <w:rFonts w:ascii="Verdana" w:hAnsi="Verdana"/>
          <w:b/>
          <w:sz w:val="20"/>
          <w:szCs w:val="20"/>
          <w:highlight w:val="yellow"/>
        </w:rPr>
        <w:t xml:space="preserve">that a deep settled love for everybody, deep settled peace that passes all understanding, if that’s not in your heart tonight, if I was setting in your seat, I’d raise my hand to God, and say, “God, place that in my heart tonight for me. </w:t>
      </w:r>
      <w:r w:rsidRPr="006B025E">
        <w:rPr>
          <w:rFonts w:ascii="Verdana" w:hAnsi="Verdana"/>
          <w:sz w:val="20"/>
          <w:szCs w:val="20"/>
        </w:rPr>
        <w:t>I—I want to make a surrender. I’m wanting to come now. I really want it. I want to reconsecrate myself to You. And make my—make—you make me what I ought to be.”</w:t>
      </w:r>
      <w:r w:rsidRPr="006B025E">
        <w:rPr>
          <w:rFonts w:ascii="Verdana" w:hAnsi="Verdana"/>
          <w:sz w:val="20"/>
          <w:szCs w:val="20"/>
        </w:rPr>
        <w:br/>
      </w:r>
    </w:p>
    <w:p w:rsidR="006B025E" w:rsidRDefault="006B025E" w:rsidP="006B025E">
      <w:pPr>
        <w:pStyle w:val="NormalWeb"/>
        <w:spacing w:before="0" w:beforeAutospacing="0" w:after="0" w:afterAutospacing="0"/>
      </w:pPr>
      <w:r>
        <w:br/>
      </w:r>
      <w:bookmarkStart w:id="0" w:name="_GoBack"/>
      <w:bookmarkEnd w:id="0"/>
    </w:p>
    <w:p w:rsidR="006B025E" w:rsidRDefault="006B025E" w:rsidP="006B025E">
      <w:pPr>
        <w:pStyle w:val="NormalWeb"/>
        <w:spacing w:before="0" w:beforeAutospacing="0" w:after="0" w:afterAutospacing="0"/>
      </w:pPr>
      <w:r>
        <w:rPr>
          <w:rFonts w:ascii="Calibri" w:hAnsi="Calibri"/>
          <w:color w:val="000000"/>
          <w:sz w:val="28"/>
          <w:szCs w:val="28"/>
        </w:rPr>
        <w:br/>
      </w:r>
    </w:p>
    <w:p w:rsidR="006B025E" w:rsidRDefault="006B025E" w:rsidP="006B025E"/>
    <w:p w:rsidR="00D82573" w:rsidRPr="00007A11" w:rsidRDefault="00D82573" w:rsidP="006B025E">
      <w:pPr>
        <w:tabs>
          <w:tab w:val="left" w:pos="398"/>
        </w:tabs>
        <w:spacing w:after="0" w:line="240" w:lineRule="auto"/>
        <w:contextualSpacing/>
        <w:rPr>
          <w:rFonts w:ascii="Verdana" w:hAnsi="Verdana"/>
          <w:sz w:val="20"/>
        </w:rPr>
      </w:pPr>
    </w:p>
    <w:sectPr w:rsidR="00D82573" w:rsidRPr="00007A11" w:rsidSect="009A6B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F0CB2"/>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C7AC4"/>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FD82059E"/>
    <w:lvl w:ilvl="0" w:tplc="C14035B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CA0F6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9A6BE9"/>
    <w:rsid w:val="00007A11"/>
    <w:rsid w:val="00194A45"/>
    <w:rsid w:val="00321C74"/>
    <w:rsid w:val="00330E07"/>
    <w:rsid w:val="0033127C"/>
    <w:rsid w:val="0034158B"/>
    <w:rsid w:val="003A5F69"/>
    <w:rsid w:val="00566B98"/>
    <w:rsid w:val="006B025E"/>
    <w:rsid w:val="0070215F"/>
    <w:rsid w:val="00900DCA"/>
    <w:rsid w:val="00965459"/>
    <w:rsid w:val="009A6BE9"/>
    <w:rsid w:val="00D00FC7"/>
    <w:rsid w:val="00D82573"/>
    <w:rsid w:val="00D8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7B2CB-7DD6-459D-A2C8-4CDD8D73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BE9"/>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9A6BE9"/>
    <w:pPr>
      <w:ind w:left="720"/>
      <w:contextualSpacing/>
    </w:pPr>
  </w:style>
  <w:style w:type="character" w:styleId="Hyperlink">
    <w:name w:val="Hyperlink"/>
    <w:basedOn w:val="DefaultParagraphFont"/>
    <w:rsid w:val="00007A11"/>
    <w:rPr>
      <w:color w:val="0000FF"/>
      <w:u w:val="single"/>
    </w:rPr>
  </w:style>
  <w:style w:type="paragraph" w:styleId="NormalWeb">
    <w:name w:val="Normal (Web)"/>
    <w:basedOn w:val="Normal"/>
    <w:uiPriority w:val="99"/>
    <w:semiHidden/>
    <w:unhideWhenUsed/>
    <w:rsid w:val="006B025E"/>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9</cp:revision>
  <cp:lastPrinted>2019-02-20T21:52:00Z</cp:lastPrinted>
  <dcterms:created xsi:type="dcterms:W3CDTF">2019-02-20T21:24:00Z</dcterms:created>
  <dcterms:modified xsi:type="dcterms:W3CDTF">2019-02-27T23:52:00Z</dcterms:modified>
</cp:coreProperties>
</file>